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4161D13B" w:rsidR="00352CF6" w:rsidRPr="00352CF6" w:rsidRDefault="005D1995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Allegany</w:t>
      </w:r>
      <w:r w:rsidR="0000163D" w:rsidRPr="0031294B">
        <w:rPr>
          <w:sz w:val="36"/>
          <w:szCs w:val="36"/>
        </w:rPr>
        <w:t xml:space="preserve"> County</w:t>
      </w:r>
      <w:r w:rsidR="0000163D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C75F60B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690185" w:rsidRPr="0031294B">
          <w:rPr>
            <w:rStyle w:val="Hyperlink"/>
            <w:b/>
            <w:bCs/>
            <w:color w:val="0000FF"/>
            <w:sz w:val="28"/>
            <w:szCs w:val="28"/>
          </w:rPr>
          <w:t>John Buskell</w:t>
        </w:r>
      </w:hyperlink>
      <w:r w:rsidR="00913ECA" w:rsidRPr="0031294B">
        <w:rPr>
          <w:b/>
          <w:bCs/>
          <w:sz w:val="28"/>
          <w:szCs w:val="28"/>
        </w:rPr>
        <w:t xml:space="preserve"> </w:t>
      </w:r>
      <w:r w:rsidR="00690185" w:rsidRPr="0031294B">
        <w:rPr>
          <w:b/>
          <w:bCs/>
          <w:sz w:val="28"/>
          <w:szCs w:val="28"/>
        </w:rPr>
        <w:t>301-733-1341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0"/>
        <w:gridCol w:w="2748"/>
        <w:gridCol w:w="2148"/>
        <w:gridCol w:w="2025"/>
        <w:gridCol w:w="5937"/>
      </w:tblGrid>
      <w:tr w:rsidR="00352CF6" w:rsidRPr="00352CF6" w14:paraId="364D7457" w14:textId="77777777" w:rsidTr="007B4F40">
        <w:trPr>
          <w:tblHeader/>
        </w:trPr>
        <w:tc>
          <w:tcPr>
            <w:tcW w:w="6040" w:type="dxa"/>
            <w:tcBorders>
              <w:bottom w:val="single" w:sz="4" w:space="0" w:color="auto"/>
            </w:tcBorders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7B4F40" w:rsidRPr="007B4F40" w14:paraId="2A405089" w14:textId="77777777" w:rsidTr="007B4F40">
        <w:tc>
          <w:tcPr>
            <w:tcW w:w="6040" w:type="dxa"/>
            <w:shd w:val="clear" w:color="auto" w:fill="D9D9D9" w:themeFill="background1" w:themeFillShade="D9"/>
          </w:tcPr>
          <w:p w14:paraId="7530BDB7" w14:textId="723365FD" w:rsidR="000A1F19" w:rsidRPr="007B4F40" w:rsidRDefault="00123A64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 xml:space="preserve">Hotel Gunter </w:t>
            </w:r>
            <w:r w:rsidR="00B124B3" w:rsidRPr="007B4F40">
              <w:rPr>
                <w:color w:val="808080" w:themeColor="background1" w:themeShade="80"/>
              </w:rPr>
              <w:t xml:space="preserve">- </w:t>
            </w:r>
            <w:r w:rsidRPr="007B4F40">
              <w:rPr>
                <w:color w:val="808080" w:themeColor="background1" w:themeShade="80"/>
              </w:rPr>
              <w:t>Catering Staff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69EB12FC" w14:textId="0B707F6E" w:rsidR="000A1F19" w:rsidRPr="007B4F40" w:rsidRDefault="00123A64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Part Time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7A4447E7" w14:textId="3B7AA989" w:rsidR="000A1F19" w:rsidRPr="007B4F40" w:rsidRDefault="00347CA4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$</w:t>
            </w:r>
            <w:r w:rsidR="00123A64" w:rsidRPr="007B4F40">
              <w:rPr>
                <w:color w:val="808080" w:themeColor="background1" w:themeShade="80"/>
              </w:rPr>
              <w:t>15</w:t>
            </w:r>
            <w:r w:rsidR="00FB3DE7" w:rsidRPr="007B4F40">
              <w:rPr>
                <w:color w:val="808080" w:themeColor="background1" w:themeShade="80"/>
              </w:rPr>
              <w:t>/</w:t>
            </w:r>
            <w:r w:rsidRPr="007B4F40">
              <w:rPr>
                <w:color w:val="808080" w:themeColor="background1" w:themeShade="80"/>
              </w:rPr>
              <w:t>hour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28875A83" w14:textId="77777777" w:rsidR="000A1F19" w:rsidRPr="007B4F40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37" w:type="dxa"/>
            <w:shd w:val="clear" w:color="auto" w:fill="D9D9D9" w:themeFill="background1" w:themeFillShade="D9"/>
          </w:tcPr>
          <w:p w14:paraId="6BA81526" w14:textId="75C070FE" w:rsidR="000A1F19" w:rsidRPr="007B4F40" w:rsidRDefault="00123A64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Not hiring at this time</w:t>
            </w:r>
          </w:p>
        </w:tc>
      </w:tr>
      <w:tr w:rsidR="000A1F19" w14:paraId="2F85EF2A" w14:textId="77777777" w:rsidTr="00FB3DE7">
        <w:tc>
          <w:tcPr>
            <w:tcW w:w="6040" w:type="dxa"/>
          </w:tcPr>
          <w:p w14:paraId="005E69D2" w14:textId="775DCE8D" w:rsidR="000A1F19" w:rsidRDefault="00123A64" w:rsidP="00FC47B4">
            <w:r>
              <w:t xml:space="preserve">Rocky Gap </w:t>
            </w:r>
            <w:r w:rsidR="00B124B3">
              <w:t xml:space="preserve">– </w:t>
            </w:r>
            <w:r w:rsidR="009841EB">
              <w:t>Guest Services</w:t>
            </w:r>
          </w:p>
        </w:tc>
        <w:tc>
          <w:tcPr>
            <w:tcW w:w="2748" w:type="dxa"/>
          </w:tcPr>
          <w:p w14:paraId="410E4CCB" w14:textId="5A9D54F0" w:rsidR="000A1F19" w:rsidRDefault="00B124B3" w:rsidP="00FC47B4">
            <w:r>
              <w:t xml:space="preserve">Full Time </w:t>
            </w:r>
          </w:p>
        </w:tc>
        <w:tc>
          <w:tcPr>
            <w:tcW w:w="2148" w:type="dxa"/>
            <w:tcMar>
              <w:left w:w="29" w:type="dxa"/>
              <w:right w:w="29" w:type="dxa"/>
            </w:tcMar>
          </w:tcPr>
          <w:p w14:paraId="5CA4E7BB" w14:textId="2BE2D270" w:rsidR="000A1F19" w:rsidRDefault="00347CA4" w:rsidP="00FC47B4">
            <w:r>
              <w:t>$</w:t>
            </w:r>
            <w:r w:rsidR="009841EB">
              <w:t>15.50</w:t>
            </w:r>
            <w:r w:rsidR="00FB3DE7">
              <w:t xml:space="preserve"> – </w:t>
            </w:r>
            <w:r w:rsidR="009841EB">
              <w:t>19.50</w:t>
            </w:r>
            <w:r>
              <w:t>/hour</w:t>
            </w:r>
          </w:p>
        </w:tc>
        <w:tc>
          <w:tcPr>
            <w:tcW w:w="2025" w:type="dxa"/>
          </w:tcPr>
          <w:p w14:paraId="3D5ACCF2" w14:textId="77777777" w:rsidR="000A1F19" w:rsidRDefault="000A1F19" w:rsidP="00FC47B4"/>
        </w:tc>
        <w:tc>
          <w:tcPr>
            <w:tcW w:w="5937" w:type="dxa"/>
          </w:tcPr>
          <w:p w14:paraId="5F753BD9" w14:textId="6E231DB8" w:rsidR="000A1F19" w:rsidRDefault="00B124B3" w:rsidP="00FC47B4">
            <w:r>
              <w:t>Actively Hiring</w:t>
            </w:r>
          </w:p>
        </w:tc>
      </w:tr>
      <w:tr w:rsidR="000A1F19" w14:paraId="5A976316" w14:textId="77777777" w:rsidTr="00FB3DE7">
        <w:tc>
          <w:tcPr>
            <w:tcW w:w="6040" w:type="dxa"/>
          </w:tcPr>
          <w:p w14:paraId="4034F759" w14:textId="69639A87" w:rsidR="000A1F19" w:rsidRDefault="009841EB" w:rsidP="00FC47B4">
            <w:r>
              <w:t>Rocky Gap - Marketing</w:t>
            </w:r>
          </w:p>
        </w:tc>
        <w:tc>
          <w:tcPr>
            <w:tcW w:w="2748" w:type="dxa"/>
          </w:tcPr>
          <w:p w14:paraId="4B01EA0C" w14:textId="13309640" w:rsidR="000A1F19" w:rsidRDefault="009841EB" w:rsidP="00FC47B4">
            <w:r>
              <w:t>Full Time</w:t>
            </w:r>
          </w:p>
        </w:tc>
        <w:tc>
          <w:tcPr>
            <w:tcW w:w="2148" w:type="dxa"/>
          </w:tcPr>
          <w:p w14:paraId="237CAA99" w14:textId="6FE72D2F" w:rsidR="000A1F19" w:rsidRDefault="00347CA4" w:rsidP="00FC47B4">
            <w:r>
              <w:t>$</w:t>
            </w:r>
            <w:r w:rsidR="009841EB">
              <w:t>17</w:t>
            </w:r>
            <w:r w:rsidR="00FB3DE7">
              <w:t xml:space="preserve"> – </w:t>
            </w:r>
            <w:r w:rsidR="009841EB">
              <w:t>24</w:t>
            </w:r>
            <w:r>
              <w:t>/hour</w:t>
            </w:r>
          </w:p>
        </w:tc>
        <w:tc>
          <w:tcPr>
            <w:tcW w:w="2025" w:type="dxa"/>
          </w:tcPr>
          <w:p w14:paraId="00A97A11" w14:textId="77777777" w:rsidR="000A1F19" w:rsidRDefault="000A1F19" w:rsidP="00FC47B4"/>
        </w:tc>
        <w:tc>
          <w:tcPr>
            <w:tcW w:w="5937" w:type="dxa"/>
          </w:tcPr>
          <w:p w14:paraId="00BC806C" w14:textId="7ED1DBB8" w:rsidR="000A1F19" w:rsidRDefault="009841EB" w:rsidP="00FC47B4">
            <w:r>
              <w:t>Actively Hiring</w:t>
            </w:r>
          </w:p>
        </w:tc>
      </w:tr>
      <w:tr w:rsidR="000A1F19" w14:paraId="39D6A047" w14:textId="77777777" w:rsidTr="007B4F40">
        <w:tc>
          <w:tcPr>
            <w:tcW w:w="6040" w:type="dxa"/>
            <w:tcBorders>
              <w:bottom w:val="single" w:sz="4" w:space="0" w:color="auto"/>
            </w:tcBorders>
          </w:tcPr>
          <w:p w14:paraId="7CC11CA3" w14:textId="3473EC73" w:rsidR="000A1F19" w:rsidRDefault="001A2CD5" w:rsidP="00FC47B4">
            <w:r>
              <w:t>UPMC – Team Leader Food Services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1774A269" w14:textId="7390E76C" w:rsidR="000A1F19" w:rsidRDefault="001A2CD5" w:rsidP="00FC47B4">
            <w:r>
              <w:t xml:space="preserve">Full Time 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70876019" w14:textId="029AF923" w:rsidR="000A1F19" w:rsidRDefault="00347CA4" w:rsidP="00FC47B4">
            <w:r>
              <w:t>$</w:t>
            </w:r>
            <w:r w:rsidR="001A2CD5">
              <w:t>17</w:t>
            </w:r>
            <w:r w:rsidR="00FB3DE7">
              <w:t xml:space="preserve"> – </w:t>
            </w:r>
            <w:r w:rsidR="001A2CD5">
              <w:t>26</w:t>
            </w:r>
            <w:r>
              <w:t>/hour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147E83A4" w14:textId="77777777" w:rsidR="000A1F19" w:rsidRDefault="000A1F19" w:rsidP="00FC47B4"/>
        </w:tc>
        <w:tc>
          <w:tcPr>
            <w:tcW w:w="5937" w:type="dxa"/>
            <w:tcBorders>
              <w:bottom w:val="single" w:sz="4" w:space="0" w:color="auto"/>
            </w:tcBorders>
          </w:tcPr>
          <w:p w14:paraId="548CD510" w14:textId="082E498A" w:rsidR="000A1F19" w:rsidRDefault="001A2CD5" w:rsidP="00FC47B4">
            <w:r>
              <w:t>Actively Hiring</w:t>
            </w:r>
          </w:p>
        </w:tc>
      </w:tr>
      <w:tr w:rsidR="007B4F40" w:rsidRPr="007B4F40" w14:paraId="57ABA7C8" w14:textId="77777777" w:rsidTr="007B4F40">
        <w:tc>
          <w:tcPr>
            <w:tcW w:w="6040" w:type="dxa"/>
            <w:shd w:val="clear" w:color="auto" w:fill="D9D9D9" w:themeFill="background1" w:themeFillShade="D9"/>
          </w:tcPr>
          <w:p w14:paraId="79CF98FC" w14:textId="3FA9A405" w:rsidR="000A1F19" w:rsidRPr="007B4F40" w:rsidRDefault="00806B56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Comfort Keepers - Caregiver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2C2CE98B" w14:textId="16A79BDF" w:rsidR="000A1F19" w:rsidRPr="007B4F40" w:rsidRDefault="00806B56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Full Time Part Time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520845D9" w14:textId="554FC843" w:rsidR="000A1F19" w:rsidRPr="007B4F40" w:rsidRDefault="00347CA4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$</w:t>
            </w:r>
            <w:r w:rsidR="00806B56" w:rsidRPr="007B4F40">
              <w:rPr>
                <w:color w:val="808080" w:themeColor="background1" w:themeShade="80"/>
              </w:rPr>
              <w:t>17</w:t>
            </w:r>
            <w:r w:rsidR="00FB3DE7" w:rsidRPr="007B4F40">
              <w:rPr>
                <w:color w:val="808080" w:themeColor="background1" w:themeShade="80"/>
              </w:rPr>
              <w:t xml:space="preserve"> – </w:t>
            </w:r>
            <w:r w:rsidR="00806B56" w:rsidRPr="007B4F40">
              <w:rPr>
                <w:color w:val="808080" w:themeColor="background1" w:themeShade="80"/>
              </w:rPr>
              <w:t>19</w:t>
            </w:r>
            <w:r w:rsidRPr="007B4F40">
              <w:rPr>
                <w:color w:val="808080" w:themeColor="background1" w:themeShade="80"/>
              </w:rPr>
              <w:t>/hour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226C7332" w14:textId="77777777" w:rsidR="000A1F19" w:rsidRPr="007B4F40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37" w:type="dxa"/>
            <w:shd w:val="clear" w:color="auto" w:fill="D9D9D9" w:themeFill="background1" w:themeFillShade="D9"/>
          </w:tcPr>
          <w:p w14:paraId="358C0514" w14:textId="50251633" w:rsidR="000A1F19" w:rsidRPr="007B4F40" w:rsidRDefault="00806B56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Not hiring</w:t>
            </w:r>
            <w:r w:rsidR="00E75A04" w:rsidRPr="007B4F40">
              <w:rPr>
                <w:color w:val="808080" w:themeColor="background1" w:themeShade="80"/>
              </w:rPr>
              <w:t xml:space="preserve"> at this time</w:t>
            </w:r>
          </w:p>
        </w:tc>
      </w:tr>
      <w:tr w:rsidR="007B4F40" w:rsidRPr="007B4F40" w14:paraId="272F5A64" w14:textId="77777777" w:rsidTr="007B4F40">
        <w:tc>
          <w:tcPr>
            <w:tcW w:w="6040" w:type="dxa"/>
            <w:shd w:val="clear" w:color="auto" w:fill="D9D9D9" w:themeFill="background1" w:themeFillShade="D9"/>
          </w:tcPr>
          <w:p w14:paraId="6F50837D" w14:textId="12AFA71B" w:rsidR="000A1F19" w:rsidRPr="007B4F40" w:rsidRDefault="009C56DB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Staples – Store Associate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7ED13876" w14:textId="3625F0DD" w:rsidR="000A1F19" w:rsidRPr="007B4F40" w:rsidRDefault="009C56DB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Part Time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3B6FEFFE" w14:textId="0C3FE700" w:rsidR="000A1F19" w:rsidRPr="007B4F40" w:rsidRDefault="00347CA4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$</w:t>
            </w:r>
            <w:r w:rsidR="009C56DB" w:rsidRPr="007B4F40">
              <w:rPr>
                <w:color w:val="808080" w:themeColor="background1" w:themeShade="80"/>
              </w:rPr>
              <w:t>17</w:t>
            </w:r>
            <w:r w:rsidRPr="007B4F40">
              <w:rPr>
                <w:color w:val="808080" w:themeColor="background1" w:themeShade="80"/>
              </w:rPr>
              <w:t>/hour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5056B71E" w14:textId="77777777" w:rsidR="000A1F19" w:rsidRPr="007B4F40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37" w:type="dxa"/>
            <w:shd w:val="clear" w:color="auto" w:fill="D9D9D9" w:themeFill="background1" w:themeFillShade="D9"/>
          </w:tcPr>
          <w:p w14:paraId="29BBDD8E" w14:textId="4BAB4174" w:rsidR="000A1F19" w:rsidRPr="007B4F40" w:rsidRDefault="009C56DB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Not Hiring</w:t>
            </w:r>
            <w:r w:rsidR="00E75A04" w:rsidRPr="007B4F40">
              <w:rPr>
                <w:color w:val="808080" w:themeColor="background1" w:themeShade="80"/>
              </w:rPr>
              <w:t xml:space="preserve"> at this time</w:t>
            </w:r>
          </w:p>
        </w:tc>
      </w:tr>
      <w:tr w:rsidR="000A1F19" w14:paraId="25C22F9F" w14:textId="77777777" w:rsidTr="007B4F40">
        <w:tc>
          <w:tcPr>
            <w:tcW w:w="6040" w:type="dxa"/>
            <w:tcBorders>
              <w:bottom w:val="single" w:sz="4" w:space="0" w:color="auto"/>
            </w:tcBorders>
          </w:tcPr>
          <w:p w14:paraId="5EAB84F2" w14:textId="542DB349" w:rsidR="000A1F19" w:rsidRDefault="00E75A04" w:rsidP="00FC47B4">
            <w:r>
              <w:t>AJ’s Cookie Jar – Bakery Assistant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751810DA" w14:textId="5A3421B8" w:rsidR="000A1F19" w:rsidRDefault="00E75A04" w:rsidP="00FC47B4">
            <w:r>
              <w:t>Part Time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374B6C57" w14:textId="0A8DB34F" w:rsidR="000A1F19" w:rsidRDefault="00347CA4" w:rsidP="00FC47B4">
            <w:r>
              <w:t>$</w:t>
            </w:r>
            <w:r w:rsidR="00E75A04">
              <w:t>16</w:t>
            </w:r>
            <w:r>
              <w:t>/hour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38803DE" w14:textId="77777777" w:rsidR="000A1F19" w:rsidRDefault="000A1F19" w:rsidP="00FC47B4"/>
        </w:tc>
        <w:tc>
          <w:tcPr>
            <w:tcW w:w="5937" w:type="dxa"/>
            <w:tcBorders>
              <w:bottom w:val="single" w:sz="4" w:space="0" w:color="auto"/>
            </w:tcBorders>
          </w:tcPr>
          <w:p w14:paraId="740959AD" w14:textId="7ECD5608" w:rsidR="000A1F19" w:rsidRDefault="00E75A04" w:rsidP="00FC47B4">
            <w:r>
              <w:t>Actively Hiring</w:t>
            </w:r>
          </w:p>
        </w:tc>
      </w:tr>
      <w:tr w:rsidR="007B4F40" w:rsidRPr="007B4F40" w14:paraId="4EF31251" w14:textId="77777777" w:rsidTr="007B4F40">
        <w:tc>
          <w:tcPr>
            <w:tcW w:w="6040" w:type="dxa"/>
            <w:shd w:val="clear" w:color="auto" w:fill="D9D9D9" w:themeFill="background1" w:themeFillShade="D9"/>
          </w:tcPr>
          <w:p w14:paraId="25A99E49" w14:textId="724A0C24" w:rsidR="000A1F19" w:rsidRPr="007B4F40" w:rsidRDefault="00044041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Forever Media – Sales Rep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772A20D8" w14:textId="277AF79B" w:rsidR="000A1F19" w:rsidRPr="007B4F40" w:rsidRDefault="00044041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 xml:space="preserve">Full Time 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263B05DE" w14:textId="611855D4" w:rsidR="000A1F19" w:rsidRPr="007B4F40" w:rsidRDefault="00347CA4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$</w:t>
            </w:r>
            <w:r w:rsidR="00044041" w:rsidRPr="007B4F40">
              <w:rPr>
                <w:color w:val="808080" w:themeColor="background1" w:themeShade="80"/>
              </w:rPr>
              <w:t>40</w:t>
            </w:r>
            <w:r w:rsidR="00FB3DE7" w:rsidRPr="007B4F40">
              <w:rPr>
                <w:color w:val="808080" w:themeColor="background1" w:themeShade="80"/>
              </w:rPr>
              <w:t xml:space="preserve">,000 – </w:t>
            </w:r>
            <w:r w:rsidR="00044041" w:rsidRPr="007B4F40">
              <w:rPr>
                <w:color w:val="808080" w:themeColor="background1" w:themeShade="80"/>
              </w:rPr>
              <w:t>60</w:t>
            </w:r>
            <w:r w:rsidR="00FB3DE7" w:rsidRPr="007B4F40">
              <w:rPr>
                <w:color w:val="808080" w:themeColor="background1" w:themeShade="80"/>
              </w:rPr>
              <w:t>,000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415CD1D1" w14:textId="77777777" w:rsidR="000A1F19" w:rsidRPr="007B4F40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37" w:type="dxa"/>
            <w:shd w:val="clear" w:color="auto" w:fill="D9D9D9" w:themeFill="background1" w:themeFillShade="D9"/>
          </w:tcPr>
          <w:p w14:paraId="20EA134C" w14:textId="2BDF6447" w:rsidR="000A1F19" w:rsidRPr="007B4F40" w:rsidRDefault="00044041" w:rsidP="00FC47B4">
            <w:pPr>
              <w:rPr>
                <w:color w:val="808080" w:themeColor="background1" w:themeShade="80"/>
              </w:rPr>
            </w:pPr>
            <w:r w:rsidRPr="007B4F40">
              <w:rPr>
                <w:color w:val="808080" w:themeColor="background1" w:themeShade="80"/>
              </w:rPr>
              <w:t>Not Hiring At This Time</w:t>
            </w:r>
          </w:p>
        </w:tc>
      </w:tr>
      <w:tr w:rsidR="00FB3DE7" w14:paraId="3B16B4A3" w14:textId="77777777" w:rsidTr="00FB3DE7">
        <w:tc>
          <w:tcPr>
            <w:tcW w:w="6040" w:type="dxa"/>
            <w:shd w:val="clear" w:color="auto" w:fill="auto"/>
          </w:tcPr>
          <w:p w14:paraId="2A822799" w14:textId="77777777" w:rsidR="00FB3DE7" w:rsidRDefault="00FB3DE7" w:rsidP="00AC4304">
            <w:bookmarkStart w:id="0" w:name="_Hlk194325530"/>
            <w:r>
              <w:t>Systems Engineer</w:t>
            </w:r>
          </w:p>
        </w:tc>
        <w:tc>
          <w:tcPr>
            <w:tcW w:w="2748" w:type="dxa"/>
            <w:shd w:val="clear" w:color="auto" w:fill="auto"/>
          </w:tcPr>
          <w:p w14:paraId="5E35F258" w14:textId="77777777" w:rsidR="00FB3DE7" w:rsidRDefault="00FB3DE7" w:rsidP="00AC4304">
            <w:r>
              <w:t>Full-time</w:t>
            </w:r>
          </w:p>
        </w:tc>
        <w:tc>
          <w:tcPr>
            <w:tcW w:w="2148" w:type="dxa"/>
            <w:shd w:val="clear" w:color="auto" w:fill="auto"/>
          </w:tcPr>
          <w:p w14:paraId="569F0B09" w14:textId="77777777" w:rsidR="00FB3DE7" w:rsidRDefault="00FB3DE7" w:rsidP="00AC4304">
            <w:r>
              <w:t>$70,000 – 180,000</w:t>
            </w:r>
          </w:p>
        </w:tc>
        <w:tc>
          <w:tcPr>
            <w:tcW w:w="2025" w:type="dxa"/>
            <w:shd w:val="clear" w:color="auto" w:fill="auto"/>
          </w:tcPr>
          <w:p w14:paraId="2E7735C8" w14:textId="77777777" w:rsidR="00FB3DE7" w:rsidRDefault="00FB3DE7" w:rsidP="00AC4304">
            <w:r>
              <w:t>Open until filled</w:t>
            </w:r>
          </w:p>
        </w:tc>
        <w:tc>
          <w:tcPr>
            <w:tcW w:w="5937" w:type="dxa"/>
            <w:shd w:val="clear" w:color="auto" w:fill="auto"/>
          </w:tcPr>
          <w:p w14:paraId="2E570782" w14:textId="77777777" w:rsidR="00FB3DE7" w:rsidRDefault="00FB3DE7" w:rsidP="00AC4304">
            <w:r>
              <w:t>Various locations throughout State of Maryland</w:t>
            </w:r>
          </w:p>
          <w:p w14:paraId="5BC7D580" w14:textId="77777777" w:rsidR="00FB3DE7" w:rsidRDefault="00FB3DE7" w:rsidP="00AC4304">
            <w:r>
              <w:t>Combination of experience/degree required</w:t>
            </w:r>
          </w:p>
          <w:p w14:paraId="1C567016" w14:textId="77777777" w:rsidR="00FB3DE7" w:rsidRDefault="00FB3DE7" w:rsidP="00AC4304">
            <w:r>
              <w:t xml:space="preserve">Contact </w:t>
            </w:r>
            <w:r w:rsidRPr="008A0595">
              <w:t xml:space="preserve">BSR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tr w:rsidR="00FB3DE7" w14:paraId="6C8BAC1F" w14:textId="77777777" w:rsidTr="00FB3DE7">
        <w:tc>
          <w:tcPr>
            <w:tcW w:w="6040" w:type="dxa"/>
            <w:shd w:val="clear" w:color="auto" w:fill="auto"/>
          </w:tcPr>
          <w:p w14:paraId="711CB757" w14:textId="77777777" w:rsidR="00FB3DE7" w:rsidRDefault="00FB3DE7" w:rsidP="00AC4304">
            <w:r>
              <w:t>Software Engineer</w:t>
            </w:r>
          </w:p>
        </w:tc>
        <w:tc>
          <w:tcPr>
            <w:tcW w:w="2748" w:type="dxa"/>
            <w:shd w:val="clear" w:color="auto" w:fill="auto"/>
          </w:tcPr>
          <w:p w14:paraId="75B2748C" w14:textId="77777777" w:rsidR="00FB3DE7" w:rsidRDefault="00FB3DE7" w:rsidP="00AC4304">
            <w:r>
              <w:t>Full-time</w:t>
            </w:r>
          </w:p>
        </w:tc>
        <w:tc>
          <w:tcPr>
            <w:tcW w:w="2148" w:type="dxa"/>
            <w:shd w:val="clear" w:color="auto" w:fill="auto"/>
            <w:tcMar>
              <w:left w:w="58" w:type="dxa"/>
              <w:right w:w="58" w:type="dxa"/>
            </w:tcMar>
          </w:tcPr>
          <w:p w14:paraId="5A2E0715" w14:textId="77777777" w:rsidR="00FB3DE7" w:rsidRDefault="00FB3DE7" w:rsidP="00AC4304">
            <w:r>
              <w:t>$105,000 – 240,000</w:t>
            </w:r>
          </w:p>
        </w:tc>
        <w:tc>
          <w:tcPr>
            <w:tcW w:w="2025" w:type="dxa"/>
            <w:shd w:val="clear" w:color="auto" w:fill="auto"/>
          </w:tcPr>
          <w:p w14:paraId="32D2A3F2" w14:textId="77777777" w:rsidR="00FB3DE7" w:rsidRDefault="00FB3DE7" w:rsidP="00AC4304">
            <w:r>
              <w:t>Open until filled</w:t>
            </w:r>
          </w:p>
        </w:tc>
        <w:tc>
          <w:tcPr>
            <w:tcW w:w="5937" w:type="dxa"/>
            <w:shd w:val="clear" w:color="auto" w:fill="auto"/>
          </w:tcPr>
          <w:p w14:paraId="55E8434B" w14:textId="77777777" w:rsidR="00FB3DE7" w:rsidRDefault="00FB3DE7" w:rsidP="00AC4304">
            <w:r>
              <w:t>Various locations throughout State of Maryland</w:t>
            </w:r>
          </w:p>
          <w:p w14:paraId="4A6A7FEB" w14:textId="77777777" w:rsidR="00FB3DE7" w:rsidRDefault="00FB3DE7" w:rsidP="00AC4304">
            <w:r>
              <w:t>Combination of experience/degree required</w:t>
            </w:r>
          </w:p>
          <w:p w14:paraId="72BA34E2" w14:textId="77777777" w:rsidR="00FB3DE7" w:rsidRDefault="00FB3DE7" w:rsidP="00AC4304">
            <w:r>
              <w:t xml:space="preserve">Contact </w:t>
            </w:r>
            <w:r w:rsidRPr="008A0595">
              <w:t xml:space="preserve">BSR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tr w:rsidR="00FB3DE7" w14:paraId="47508711" w14:textId="77777777" w:rsidTr="00FB3DE7">
        <w:tc>
          <w:tcPr>
            <w:tcW w:w="6040" w:type="dxa"/>
            <w:shd w:val="clear" w:color="auto" w:fill="auto"/>
          </w:tcPr>
          <w:p w14:paraId="4557225D" w14:textId="77777777" w:rsidR="00FB3DE7" w:rsidRDefault="00FB3DE7" w:rsidP="00AC4304">
            <w:r>
              <w:t>Instructional Developer</w:t>
            </w:r>
          </w:p>
        </w:tc>
        <w:tc>
          <w:tcPr>
            <w:tcW w:w="2748" w:type="dxa"/>
            <w:shd w:val="clear" w:color="auto" w:fill="auto"/>
          </w:tcPr>
          <w:p w14:paraId="3ACE226D" w14:textId="77777777" w:rsidR="00FB3DE7" w:rsidRDefault="00FB3DE7" w:rsidP="00AC4304">
            <w:r>
              <w:t>Full time</w:t>
            </w:r>
          </w:p>
        </w:tc>
        <w:tc>
          <w:tcPr>
            <w:tcW w:w="2148" w:type="dxa"/>
            <w:shd w:val="clear" w:color="auto" w:fill="auto"/>
          </w:tcPr>
          <w:p w14:paraId="110B84DF" w14:textId="77777777" w:rsidR="00FB3DE7" w:rsidRDefault="00FB3DE7" w:rsidP="00AC4304"/>
        </w:tc>
        <w:tc>
          <w:tcPr>
            <w:tcW w:w="2025" w:type="dxa"/>
            <w:shd w:val="clear" w:color="auto" w:fill="auto"/>
          </w:tcPr>
          <w:p w14:paraId="01F50741" w14:textId="77777777" w:rsidR="00FB3DE7" w:rsidRDefault="00FB3DE7" w:rsidP="00AC4304">
            <w:r>
              <w:t>Open until filled</w:t>
            </w:r>
          </w:p>
        </w:tc>
        <w:tc>
          <w:tcPr>
            <w:tcW w:w="5937" w:type="dxa"/>
            <w:shd w:val="clear" w:color="auto" w:fill="auto"/>
          </w:tcPr>
          <w:p w14:paraId="3023EA7B" w14:textId="77777777" w:rsidR="00FB3DE7" w:rsidRDefault="00FB3DE7" w:rsidP="00AC4304">
            <w:r>
              <w:t>Remote position at IT company</w:t>
            </w:r>
          </w:p>
          <w:p w14:paraId="6CE74E6B" w14:textId="77777777" w:rsidR="00FB3DE7" w:rsidRDefault="00FB3DE7" w:rsidP="00AC4304">
            <w:r>
              <w:t>Bachelor’s degree &amp; 2 years experience required</w:t>
            </w:r>
          </w:p>
          <w:p w14:paraId="00B858A2" w14:textId="77777777" w:rsidR="00FB3DE7" w:rsidRDefault="00FB3DE7" w:rsidP="00AC4304">
            <w:r>
              <w:t>10-25% travel</w:t>
            </w:r>
          </w:p>
          <w:p w14:paraId="3B2CF8C6" w14:textId="77777777" w:rsidR="00FB3DE7" w:rsidRDefault="00FB3DE7" w:rsidP="00AC4304">
            <w:bookmarkStart w:id="1" w:name="_Hlk194323087"/>
            <w:r>
              <w:t xml:space="preserve">Contact </w:t>
            </w:r>
            <w:r w:rsidRPr="008A0595">
              <w:t xml:space="preserve">BSR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  <w:bookmarkEnd w:id="1"/>
          </w:p>
        </w:tc>
      </w:tr>
      <w:bookmarkEnd w:id="0"/>
      <w:tr w:rsidR="000A1F19" w14:paraId="17FA095B" w14:textId="77777777" w:rsidTr="00FB3DE7">
        <w:tc>
          <w:tcPr>
            <w:tcW w:w="6040" w:type="dxa"/>
          </w:tcPr>
          <w:p w14:paraId="15D19D5A" w14:textId="17680C50" w:rsidR="000A1F19" w:rsidRDefault="006B67B5" w:rsidP="00FC47B4">
            <w:r w:rsidRPr="006B67B5">
              <w:t>Call Center Representative</w:t>
            </w:r>
          </w:p>
        </w:tc>
        <w:tc>
          <w:tcPr>
            <w:tcW w:w="2748" w:type="dxa"/>
          </w:tcPr>
          <w:p w14:paraId="258E3F9E" w14:textId="07938E81" w:rsidR="000A1F19" w:rsidRDefault="006B67B5" w:rsidP="00FC47B4">
            <w:r>
              <w:t>Seasonal</w:t>
            </w:r>
          </w:p>
        </w:tc>
        <w:tc>
          <w:tcPr>
            <w:tcW w:w="2148" w:type="dxa"/>
          </w:tcPr>
          <w:p w14:paraId="5D2B5388" w14:textId="54ED346E" w:rsidR="000A1F19" w:rsidRDefault="006B67B5" w:rsidP="00FC47B4">
            <w:r>
              <w:t>$16/h</w:t>
            </w:r>
            <w:r w:rsidR="007B4F40">
              <w:t>our</w:t>
            </w:r>
          </w:p>
        </w:tc>
        <w:tc>
          <w:tcPr>
            <w:tcW w:w="2025" w:type="dxa"/>
          </w:tcPr>
          <w:p w14:paraId="62307F04" w14:textId="7D062A72" w:rsidR="000A1F19" w:rsidRDefault="006B67B5" w:rsidP="00FC47B4">
            <w:r>
              <w:t>Open until filled</w:t>
            </w:r>
          </w:p>
        </w:tc>
        <w:tc>
          <w:tcPr>
            <w:tcW w:w="5937" w:type="dxa"/>
          </w:tcPr>
          <w:p w14:paraId="38F70B75" w14:textId="77777777" w:rsidR="006B67B5" w:rsidRDefault="006B67B5" w:rsidP="006B67B5">
            <w:r>
              <w:t>Orientation Date: April 17, 2025, 10:00am - 3:00pm ET</w:t>
            </w:r>
          </w:p>
          <w:p w14:paraId="7985AAE5" w14:textId="787F5CD8" w:rsidR="000A1F19" w:rsidRDefault="006B67B5" w:rsidP="006B67B5">
            <w:r>
              <w:t>Training Begins: April 21, 2025</w:t>
            </w:r>
          </w:p>
        </w:tc>
      </w:tr>
      <w:tr w:rsidR="000A1F19" w14:paraId="2176239E" w14:textId="77777777" w:rsidTr="00FB3DE7">
        <w:tc>
          <w:tcPr>
            <w:tcW w:w="6040" w:type="dxa"/>
          </w:tcPr>
          <w:p w14:paraId="2C4D8455" w14:textId="77777777" w:rsidR="00F95E4B" w:rsidRDefault="00F95E4B" w:rsidP="00F95E4B">
            <w:r w:rsidRPr="00766FEB">
              <w:t>Executive Director</w:t>
            </w:r>
          </w:p>
          <w:p w14:paraId="6E45ACC4" w14:textId="77777777" w:rsidR="000A1F19" w:rsidRDefault="000A1F19" w:rsidP="00FC47B4"/>
        </w:tc>
        <w:tc>
          <w:tcPr>
            <w:tcW w:w="2748" w:type="dxa"/>
          </w:tcPr>
          <w:p w14:paraId="0201CAB3" w14:textId="0CFFE531" w:rsidR="000A1F19" w:rsidRDefault="00F95E4B" w:rsidP="00FC47B4">
            <w:r>
              <w:t>Full time</w:t>
            </w:r>
          </w:p>
        </w:tc>
        <w:tc>
          <w:tcPr>
            <w:tcW w:w="2148" w:type="dxa"/>
          </w:tcPr>
          <w:p w14:paraId="19C9F34C" w14:textId="11BF5743" w:rsidR="000A1F19" w:rsidRDefault="00F95E4B" w:rsidP="00FC47B4">
            <w:r>
              <w:t>$60,000</w:t>
            </w:r>
            <w:r w:rsidR="005B12A0">
              <w:t>/y</w:t>
            </w:r>
            <w:r w:rsidR="007B4F40">
              <w:t>ear</w:t>
            </w:r>
          </w:p>
        </w:tc>
        <w:tc>
          <w:tcPr>
            <w:tcW w:w="2025" w:type="dxa"/>
          </w:tcPr>
          <w:p w14:paraId="73875BE9" w14:textId="53DF8B06" w:rsidR="000A1F19" w:rsidRDefault="00F95E4B" w:rsidP="00FC47B4">
            <w:r>
              <w:t>Open Until Filled</w:t>
            </w:r>
          </w:p>
        </w:tc>
        <w:tc>
          <w:tcPr>
            <w:tcW w:w="5937" w:type="dxa"/>
          </w:tcPr>
          <w:p w14:paraId="2ADDFE6B" w14:textId="77777777" w:rsidR="000A1F19" w:rsidRDefault="000A1F19" w:rsidP="00FC47B4"/>
        </w:tc>
      </w:tr>
      <w:tr w:rsidR="000A1F19" w14:paraId="6E7BEE84" w14:textId="77777777" w:rsidTr="00FB3DE7">
        <w:tc>
          <w:tcPr>
            <w:tcW w:w="6040" w:type="dxa"/>
          </w:tcPr>
          <w:p w14:paraId="1F56355C" w14:textId="77777777" w:rsidR="000C2731" w:rsidRDefault="000C2731" w:rsidP="000C2731">
            <w:r w:rsidRPr="0044154B">
              <w:t>Highway Labor Support</w:t>
            </w:r>
          </w:p>
          <w:p w14:paraId="4C412895" w14:textId="77777777" w:rsidR="000A1F19" w:rsidRDefault="000A1F19" w:rsidP="00FC47B4"/>
        </w:tc>
        <w:tc>
          <w:tcPr>
            <w:tcW w:w="2748" w:type="dxa"/>
          </w:tcPr>
          <w:p w14:paraId="7ABEC134" w14:textId="75F47B06" w:rsidR="000A1F19" w:rsidRDefault="000C2731" w:rsidP="00FC47B4">
            <w:r>
              <w:t>Full Time</w:t>
            </w:r>
          </w:p>
        </w:tc>
        <w:tc>
          <w:tcPr>
            <w:tcW w:w="2148" w:type="dxa"/>
          </w:tcPr>
          <w:p w14:paraId="0306E95F" w14:textId="1C04DC30" w:rsidR="000A1F19" w:rsidRDefault="000C2731" w:rsidP="00FC47B4">
            <w:r>
              <w:t>$15/h</w:t>
            </w:r>
            <w:r w:rsidR="007B4F40">
              <w:t>our</w:t>
            </w:r>
          </w:p>
        </w:tc>
        <w:tc>
          <w:tcPr>
            <w:tcW w:w="2025" w:type="dxa"/>
          </w:tcPr>
          <w:p w14:paraId="3B339031" w14:textId="754D42C8" w:rsidR="000A1F19" w:rsidRDefault="000C2731" w:rsidP="00FC47B4">
            <w:r>
              <w:t>Open until filled</w:t>
            </w:r>
          </w:p>
        </w:tc>
        <w:tc>
          <w:tcPr>
            <w:tcW w:w="5937" w:type="dxa"/>
          </w:tcPr>
          <w:p w14:paraId="442F87DC" w14:textId="77777777" w:rsidR="000A1F19" w:rsidRDefault="000A1F19" w:rsidP="00FC47B4"/>
        </w:tc>
      </w:tr>
      <w:tr w:rsidR="000A1F19" w14:paraId="276FC344" w14:textId="77777777" w:rsidTr="00FB3DE7">
        <w:tc>
          <w:tcPr>
            <w:tcW w:w="6040" w:type="dxa"/>
          </w:tcPr>
          <w:p w14:paraId="237A37DD" w14:textId="77777777" w:rsidR="000A1F19" w:rsidRDefault="000A1F19" w:rsidP="00FC47B4"/>
        </w:tc>
        <w:tc>
          <w:tcPr>
            <w:tcW w:w="2748" w:type="dxa"/>
          </w:tcPr>
          <w:p w14:paraId="22BDE125" w14:textId="77777777" w:rsidR="000A1F19" w:rsidRDefault="000A1F19" w:rsidP="00FC47B4"/>
        </w:tc>
        <w:tc>
          <w:tcPr>
            <w:tcW w:w="2148" w:type="dxa"/>
          </w:tcPr>
          <w:p w14:paraId="69730355" w14:textId="77777777" w:rsidR="000A1F19" w:rsidRDefault="000A1F19" w:rsidP="00FC47B4"/>
        </w:tc>
        <w:tc>
          <w:tcPr>
            <w:tcW w:w="2025" w:type="dxa"/>
          </w:tcPr>
          <w:p w14:paraId="7C53CB3C" w14:textId="77777777" w:rsidR="000A1F19" w:rsidRDefault="000A1F19" w:rsidP="00FC47B4"/>
        </w:tc>
        <w:tc>
          <w:tcPr>
            <w:tcW w:w="5937" w:type="dxa"/>
          </w:tcPr>
          <w:p w14:paraId="35A8CA90" w14:textId="77777777" w:rsidR="000A1F19" w:rsidRDefault="000A1F19" w:rsidP="00FC47B4"/>
        </w:tc>
      </w:tr>
      <w:tr w:rsidR="000A1F19" w14:paraId="652FF17C" w14:textId="77777777" w:rsidTr="00FB3DE7">
        <w:tc>
          <w:tcPr>
            <w:tcW w:w="6040" w:type="dxa"/>
          </w:tcPr>
          <w:p w14:paraId="05A2D016" w14:textId="77777777" w:rsidR="000A1F19" w:rsidRDefault="000A1F19" w:rsidP="00FC47B4"/>
        </w:tc>
        <w:tc>
          <w:tcPr>
            <w:tcW w:w="2748" w:type="dxa"/>
          </w:tcPr>
          <w:p w14:paraId="5215A14D" w14:textId="77777777" w:rsidR="000A1F19" w:rsidRDefault="000A1F19" w:rsidP="00FC47B4"/>
        </w:tc>
        <w:tc>
          <w:tcPr>
            <w:tcW w:w="2148" w:type="dxa"/>
          </w:tcPr>
          <w:p w14:paraId="22D9E17D" w14:textId="77777777" w:rsidR="000A1F19" w:rsidRDefault="000A1F19" w:rsidP="00FC47B4"/>
        </w:tc>
        <w:tc>
          <w:tcPr>
            <w:tcW w:w="2025" w:type="dxa"/>
          </w:tcPr>
          <w:p w14:paraId="1BAC3C13" w14:textId="77777777" w:rsidR="000A1F19" w:rsidRDefault="000A1F19" w:rsidP="00FC47B4"/>
        </w:tc>
        <w:tc>
          <w:tcPr>
            <w:tcW w:w="5937" w:type="dxa"/>
          </w:tcPr>
          <w:p w14:paraId="39895934" w14:textId="77777777" w:rsidR="000A1F19" w:rsidRDefault="000A1F19" w:rsidP="00FC47B4"/>
        </w:tc>
      </w:tr>
      <w:tr w:rsidR="000A1F19" w14:paraId="6AF8DA75" w14:textId="77777777" w:rsidTr="00FB3DE7">
        <w:tc>
          <w:tcPr>
            <w:tcW w:w="6040" w:type="dxa"/>
          </w:tcPr>
          <w:p w14:paraId="7B501AD4" w14:textId="77777777" w:rsidR="000A1F19" w:rsidRDefault="000A1F19" w:rsidP="00FC47B4"/>
        </w:tc>
        <w:tc>
          <w:tcPr>
            <w:tcW w:w="2748" w:type="dxa"/>
          </w:tcPr>
          <w:p w14:paraId="4B222FBA" w14:textId="77777777" w:rsidR="000A1F19" w:rsidRDefault="000A1F19" w:rsidP="00FC47B4"/>
        </w:tc>
        <w:tc>
          <w:tcPr>
            <w:tcW w:w="2148" w:type="dxa"/>
          </w:tcPr>
          <w:p w14:paraId="798DBE05" w14:textId="77777777" w:rsidR="000A1F19" w:rsidRDefault="000A1F19" w:rsidP="00FC47B4"/>
        </w:tc>
        <w:tc>
          <w:tcPr>
            <w:tcW w:w="2025" w:type="dxa"/>
          </w:tcPr>
          <w:p w14:paraId="4DBFC2A5" w14:textId="77777777" w:rsidR="000A1F19" w:rsidRDefault="000A1F19" w:rsidP="00FC47B4"/>
        </w:tc>
        <w:tc>
          <w:tcPr>
            <w:tcW w:w="5937" w:type="dxa"/>
          </w:tcPr>
          <w:p w14:paraId="509B2575" w14:textId="77777777" w:rsidR="000A1F19" w:rsidRDefault="000A1F19" w:rsidP="00FC47B4"/>
        </w:tc>
      </w:tr>
      <w:tr w:rsidR="000A1F19" w14:paraId="69E351E1" w14:textId="77777777" w:rsidTr="00FB3DE7">
        <w:tc>
          <w:tcPr>
            <w:tcW w:w="6040" w:type="dxa"/>
          </w:tcPr>
          <w:p w14:paraId="67E1BC5A" w14:textId="77777777" w:rsidR="000A1F19" w:rsidRDefault="000A1F19" w:rsidP="00FC47B4"/>
        </w:tc>
        <w:tc>
          <w:tcPr>
            <w:tcW w:w="2748" w:type="dxa"/>
          </w:tcPr>
          <w:p w14:paraId="5A03C0A7" w14:textId="77777777" w:rsidR="000A1F19" w:rsidRDefault="000A1F19" w:rsidP="00FC47B4"/>
        </w:tc>
        <w:tc>
          <w:tcPr>
            <w:tcW w:w="2148" w:type="dxa"/>
          </w:tcPr>
          <w:p w14:paraId="5D02BF73" w14:textId="77777777" w:rsidR="000A1F19" w:rsidRDefault="000A1F19" w:rsidP="00FC47B4"/>
        </w:tc>
        <w:tc>
          <w:tcPr>
            <w:tcW w:w="2025" w:type="dxa"/>
          </w:tcPr>
          <w:p w14:paraId="4D77977C" w14:textId="77777777" w:rsidR="000A1F19" w:rsidRDefault="000A1F19" w:rsidP="00FC47B4"/>
        </w:tc>
        <w:tc>
          <w:tcPr>
            <w:tcW w:w="5937" w:type="dxa"/>
          </w:tcPr>
          <w:p w14:paraId="7FFB61C9" w14:textId="77777777" w:rsidR="000A1F19" w:rsidRDefault="000A1F19" w:rsidP="00FC47B4"/>
        </w:tc>
      </w:tr>
      <w:tr w:rsidR="000A1F19" w14:paraId="02C9077B" w14:textId="77777777" w:rsidTr="00FB3DE7">
        <w:tc>
          <w:tcPr>
            <w:tcW w:w="6040" w:type="dxa"/>
          </w:tcPr>
          <w:p w14:paraId="50C91A4D" w14:textId="77777777" w:rsidR="000A1F19" w:rsidRDefault="000A1F19" w:rsidP="00FC47B4"/>
        </w:tc>
        <w:tc>
          <w:tcPr>
            <w:tcW w:w="2748" w:type="dxa"/>
          </w:tcPr>
          <w:p w14:paraId="4E02D596" w14:textId="77777777" w:rsidR="000A1F19" w:rsidRDefault="000A1F19" w:rsidP="00FC47B4"/>
        </w:tc>
        <w:tc>
          <w:tcPr>
            <w:tcW w:w="2148" w:type="dxa"/>
          </w:tcPr>
          <w:p w14:paraId="5DC8BE9F" w14:textId="77777777" w:rsidR="000A1F19" w:rsidRDefault="000A1F19" w:rsidP="00FC47B4"/>
        </w:tc>
        <w:tc>
          <w:tcPr>
            <w:tcW w:w="2025" w:type="dxa"/>
          </w:tcPr>
          <w:p w14:paraId="7945BF83" w14:textId="77777777" w:rsidR="000A1F19" w:rsidRDefault="000A1F19" w:rsidP="00FC47B4"/>
        </w:tc>
        <w:tc>
          <w:tcPr>
            <w:tcW w:w="5937" w:type="dxa"/>
          </w:tcPr>
          <w:p w14:paraId="03D0F80F" w14:textId="77777777" w:rsidR="000A1F19" w:rsidRDefault="000A1F19" w:rsidP="00FC47B4"/>
        </w:tc>
      </w:tr>
      <w:tr w:rsidR="000A1F19" w14:paraId="414F4AEC" w14:textId="77777777" w:rsidTr="00FB3DE7">
        <w:tc>
          <w:tcPr>
            <w:tcW w:w="6040" w:type="dxa"/>
          </w:tcPr>
          <w:p w14:paraId="3626CB35" w14:textId="77777777" w:rsidR="000A1F19" w:rsidRDefault="000A1F19" w:rsidP="00FC47B4"/>
        </w:tc>
        <w:tc>
          <w:tcPr>
            <w:tcW w:w="2748" w:type="dxa"/>
          </w:tcPr>
          <w:p w14:paraId="094E8E11" w14:textId="77777777" w:rsidR="000A1F19" w:rsidRDefault="000A1F19" w:rsidP="00FC47B4"/>
        </w:tc>
        <w:tc>
          <w:tcPr>
            <w:tcW w:w="2148" w:type="dxa"/>
          </w:tcPr>
          <w:p w14:paraId="25ACE58A" w14:textId="1BEB90A1" w:rsidR="000A1F19" w:rsidRDefault="000A1F19" w:rsidP="00FC47B4"/>
        </w:tc>
        <w:tc>
          <w:tcPr>
            <w:tcW w:w="2025" w:type="dxa"/>
          </w:tcPr>
          <w:p w14:paraId="74EE9DEB" w14:textId="77777777" w:rsidR="000A1F19" w:rsidRDefault="000A1F19" w:rsidP="00FC47B4"/>
        </w:tc>
        <w:tc>
          <w:tcPr>
            <w:tcW w:w="5937" w:type="dxa"/>
          </w:tcPr>
          <w:p w14:paraId="012D48D2" w14:textId="77777777" w:rsidR="000A1F19" w:rsidRDefault="000A1F19" w:rsidP="00FC47B4"/>
        </w:tc>
      </w:tr>
      <w:tr w:rsidR="000A1F19" w14:paraId="70059BB0" w14:textId="77777777" w:rsidTr="00FB3DE7">
        <w:tc>
          <w:tcPr>
            <w:tcW w:w="6040" w:type="dxa"/>
          </w:tcPr>
          <w:p w14:paraId="19FA2724" w14:textId="77777777" w:rsidR="000A1F19" w:rsidRDefault="000A1F19" w:rsidP="00FC47B4"/>
        </w:tc>
        <w:tc>
          <w:tcPr>
            <w:tcW w:w="2748" w:type="dxa"/>
          </w:tcPr>
          <w:p w14:paraId="2CBC4222" w14:textId="77777777" w:rsidR="000A1F19" w:rsidRDefault="000A1F19" w:rsidP="00FC47B4"/>
        </w:tc>
        <w:tc>
          <w:tcPr>
            <w:tcW w:w="2148" w:type="dxa"/>
          </w:tcPr>
          <w:p w14:paraId="4D41D2B7" w14:textId="77777777" w:rsidR="000A1F19" w:rsidRDefault="000A1F19" w:rsidP="00FC47B4"/>
        </w:tc>
        <w:tc>
          <w:tcPr>
            <w:tcW w:w="2025" w:type="dxa"/>
          </w:tcPr>
          <w:p w14:paraId="713D9171" w14:textId="77777777" w:rsidR="000A1F19" w:rsidRDefault="000A1F19" w:rsidP="00FC47B4"/>
        </w:tc>
        <w:tc>
          <w:tcPr>
            <w:tcW w:w="5937" w:type="dxa"/>
          </w:tcPr>
          <w:p w14:paraId="62018985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59602" w14:textId="77777777" w:rsidR="00DA23D2" w:rsidRDefault="00DA23D2" w:rsidP="0031294B">
      <w:pPr>
        <w:spacing w:after="0" w:line="240" w:lineRule="auto"/>
      </w:pPr>
      <w:r>
        <w:separator/>
      </w:r>
    </w:p>
  </w:endnote>
  <w:endnote w:type="continuationSeparator" w:id="0">
    <w:p w14:paraId="6A71E42B" w14:textId="77777777" w:rsidR="00DA23D2" w:rsidRDefault="00DA23D2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1B98" w14:textId="77777777" w:rsidR="00DA23D2" w:rsidRDefault="00DA23D2" w:rsidP="0031294B">
      <w:pPr>
        <w:spacing w:after="0" w:line="240" w:lineRule="auto"/>
      </w:pPr>
      <w:r>
        <w:separator/>
      </w:r>
    </w:p>
  </w:footnote>
  <w:footnote w:type="continuationSeparator" w:id="0">
    <w:p w14:paraId="287B3EB9" w14:textId="77777777" w:rsidR="00DA23D2" w:rsidRDefault="00DA23D2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44041"/>
    <w:rsid w:val="000A1F19"/>
    <w:rsid w:val="000B18AA"/>
    <w:rsid w:val="000C2731"/>
    <w:rsid w:val="000E35DD"/>
    <w:rsid w:val="00123A64"/>
    <w:rsid w:val="001A2CD5"/>
    <w:rsid w:val="001F1F72"/>
    <w:rsid w:val="00273231"/>
    <w:rsid w:val="00276E5E"/>
    <w:rsid w:val="0031294B"/>
    <w:rsid w:val="00347CA4"/>
    <w:rsid w:val="00352CF6"/>
    <w:rsid w:val="003E6317"/>
    <w:rsid w:val="0047051E"/>
    <w:rsid w:val="004D1393"/>
    <w:rsid w:val="004F4DC0"/>
    <w:rsid w:val="005B12A0"/>
    <w:rsid w:val="005D1995"/>
    <w:rsid w:val="005F250F"/>
    <w:rsid w:val="005F494B"/>
    <w:rsid w:val="00690185"/>
    <w:rsid w:val="006B67B5"/>
    <w:rsid w:val="006E017D"/>
    <w:rsid w:val="0072668E"/>
    <w:rsid w:val="00763C38"/>
    <w:rsid w:val="00784BB6"/>
    <w:rsid w:val="007B4F40"/>
    <w:rsid w:val="007E4B5B"/>
    <w:rsid w:val="00806B56"/>
    <w:rsid w:val="00913965"/>
    <w:rsid w:val="00913ECA"/>
    <w:rsid w:val="009841EB"/>
    <w:rsid w:val="009C56DB"/>
    <w:rsid w:val="009F29FA"/>
    <w:rsid w:val="00A42CC3"/>
    <w:rsid w:val="00B018B2"/>
    <w:rsid w:val="00B124B3"/>
    <w:rsid w:val="00B17011"/>
    <w:rsid w:val="00B37546"/>
    <w:rsid w:val="00C04DBD"/>
    <w:rsid w:val="00CE4106"/>
    <w:rsid w:val="00CE63F4"/>
    <w:rsid w:val="00D52A88"/>
    <w:rsid w:val="00DA23D2"/>
    <w:rsid w:val="00E15A7B"/>
    <w:rsid w:val="00E75A04"/>
    <w:rsid w:val="00EA1AB0"/>
    <w:rsid w:val="00EA4980"/>
    <w:rsid w:val="00EB4F64"/>
    <w:rsid w:val="00F95E4B"/>
    <w:rsid w:val="00FB3DE7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ohn.Buskell@marylan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2025-04-09T17:36:00Z</dcterms:created>
  <dcterms:modified xsi:type="dcterms:W3CDTF">2025-04-09T17:36:00Z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