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016"/>
        <w:gridCol w:w="5364"/>
      </w:tblGrid>
      <w:tr w:rsidR="00420CEF" w14:paraId="20C513D3" w14:textId="77777777" w:rsidTr="005272DE">
        <w:tc>
          <w:tcPr>
            <w:tcW w:w="2016" w:type="dxa"/>
          </w:tcPr>
          <w:p w14:paraId="36B5C729" w14:textId="77777777" w:rsidR="00420CEF" w:rsidRDefault="00420CEF" w:rsidP="004C081D">
            <w:pPr>
              <w:spacing w:before="360"/>
              <w:jc w:val="center"/>
            </w:pPr>
            <w:r w:rsidRPr="00420CEF">
              <w:rPr>
                <w:rFonts w:ascii="Times New Roman" w:eastAsia="Times New Roman" w:hAnsi="Times New Roman" w:cs="Times New Roman"/>
                <w:noProof/>
                <w:sz w:val="24"/>
                <w:szCs w:val="24"/>
              </w:rPr>
              <w:drawing>
                <wp:inline distT="0" distB="0" distL="0" distR="0" wp14:anchorId="77C0DA23" wp14:editId="00B73B33">
                  <wp:extent cx="1143000" cy="891540"/>
                  <wp:effectExtent l="0" t="0" r="0" b="3810"/>
                  <wp:docPr id="4" name="Picture 4" descr="MSDE Secondary Logo Bad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SDE Secondary Logo Badge"/>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43000" cy="891540"/>
                          </a:xfrm>
                          <a:prstGeom prst="rect">
                            <a:avLst/>
                          </a:prstGeom>
                          <a:noFill/>
                          <a:ln>
                            <a:noFill/>
                          </a:ln>
                        </pic:spPr>
                      </pic:pic>
                    </a:graphicData>
                  </a:graphic>
                </wp:inline>
              </w:drawing>
            </w:r>
          </w:p>
        </w:tc>
        <w:tc>
          <w:tcPr>
            <w:tcW w:w="5364" w:type="dxa"/>
          </w:tcPr>
          <w:p w14:paraId="76A645FC" w14:textId="6F63CCAD" w:rsidR="00420CEF" w:rsidRPr="00BF20C9" w:rsidRDefault="00420CEF" w:rsidP="00420CEF">
            <w:pPr>
              <w:spacing w:before="15" w:after="15" w:line="270" w:lineRule="atLeast"/>
              <w:ind w:left="15" w:right="15"/>
              <w:rPr>
                <w:rFonts w:ascii="Arial" w:eastAsia="Times New Roman" w:hAnsi="Arial" w:cs="Arial"/>
                <w:b/>
                <w:bCs/>
                <w:color w:val="000000"/>
              </w:rPr>
            </w:pPr>
            <w:r w:rsidRPr="00BF20C9">
              <w:rPr>
                <w:rFonts w:ascii="Arial" w:eastAsia="Times New Roman" w:hAnsi="Arial" w:cs="Arial"/>
                <w:b/>
                <w:bCs/>
                <w:color w:val="000000"/>
              </w:rPr>
              <w:t>First Last</w:t>
            </w:r>
            <w:r w:rsidR="00BF20C9">
              <w:rPr>
                <w:rFonts w:ascii="Arial" w:eastAsia="Times New Roman" w:hAnsi="Arial" w:cs="Arial"/>
                <w:b/>
                <w:bCs/>
                <w:color w:val="000000"/>
              </w:rPr>
              <w:t xml:space="preserve"> Name</w:t>
            </w:r>
            <w:r w:rsidRPr="00BF20C9">
              <w:rPr>
                <w:rFonts w:ascii="Arial" w:eastAsia="Times New Roman" w:hAnsi="Arial" w:cs="Arial"/>
                <w:b/>
                <w:bCs/>
                <w:color w:val="000000"/>
                <w:sz w:val="20"/>
                <w:szCs w:val="20"/>
              </w:rPr>
              <w:t xml:space="preserve"> (He/Him She/Her They/Them)</w:t>
            </w:r>
          </w:p>
          <w:p w14:paraId="63D7C96F" w14:textId="77777777" w:rsidR="00420CEF" w:rsidRPr="00BF20C9" w:rsidRDefault="00420CEF" w:rsidP="00CD44C4">
            <w:pPr>
              <w:pStyle w:val="JobTitleandDepartment"/>
            </w:pPr>
            <w:r w:rsidRPr="00BF20C9">
              <w:t>Your Job Title</w:t>
            </w:r>
          </w:p>
          <w:p w14:paraId="68578EF3" w14:textId="5612396E" w:rsidR="00420CEF" w:rsidRPr="00BF20C9" w:rsidRDefault="00420CEF" w:rsidP="00CD44C4">
            <w:pPr>
              <w:pStyle w:val="JobTitleandDepartment"/>
              <w:rPr>
                <w:color w:val="3D3D3D"/>
              </w:rPr>
            </w:pPr>
            <w:r w:rsidRPr="00BF20C9">
              <w:t>Division of Rehabilitation Services (DOR</w:t>
            </w:r>
            <w:r w:rsidR="00BF20C9">
              <w:t>S)</w:t>
            </w:r>
          </w:p>
          <w:p w14:paraId="0213E223" w14:textId="77777777" w:rsidR="00420CEF" w:rsidRPr="007203F4" w:rsidRDefault="00420CEF" w:rsidP="00420CEF">
            <w:pPr>
              <w:spacing w:before="15" w:after="15" w:line="270" w:lineRule="atLeast"/>
              <w:ind w:left="15" w:right="15"/>
              <w:rPr>
                <w:rFonts w:ascii="Arial" w:eastAsia="Times New Roman" w:hAnsi="Arial" w:cs="Arial"/>
                <w:color w:val="3D3D3D"/>
                <w:sz w:val="20"/>
                <w:szCs w:val="20"/>
                <w:lang w:val="es-ES"/>
              </w:rPr>
            </w:pPr>
            <w:r w:rsidRPr="007203F4">
              <w:rPr>
                <w:rFonts w:ascii="Arial" w:eastAsia="Times New Roman" w:hAnsi="Arial" w:cs="Arial"/>
                <w:color w:val="3D3D3D"/>
                <w:sz w:val="20"/>
                <w:szCs w:val="20"/>
                <w:lang w:val="es-ES"/>
              </w:rPr>
              <w:t>O: </w:t>
            </w:r>
            <w:hyperlink r:id="rId6" w:tgtFrame="_blank" w:history="1">
              <w:r w:rsidRPr="007203F4">
                <w:rPr>
                  <w:rFonts w:ascii="Arial" w:eastAsia="Times New Roman" w:hAnsi="Arial" w:cs="Arial"/>
                  <w:color w:val="3D3D3D"/>
                  <w:sz w:val="20"/>
                  <w:szCs w:val="20"/>
                  <w:u w:val="single"/>
                  <w:lang w:val="es-ES"/>
                </w:rPr>
                <w:t>(410) 554-0000</w:t>
              </w:r>
            </w:hyperlink>
          </w:p>
          <w:p w14:paraId="4FD714BB" w14:textId="77777777" w:rsidR="00420CEF" w:rsidRPr="007203F4" w:rsidRDefault="00DB3631" w:rsidP="00420CEF">
            <w:pPr>
              <w:rPr>
                <w:rFonts w:ascii="Arial" w:eastAsia="Times New Roman" w:hAnsi="Arial" w:cs="Arial"/>
                <w:color w:val="3D3D3D"/>
                <w:sz w:val="20"/>
                <w:szCs w:val="20"/>
                <w:lang w:val="es-ES"/>
              </w:rPr>
            </w:pPr>
            <w:r w:rsidRPr="007203F4">
              <w:rPr>
                <w:rFonts w:ascii="Arial" w:eastAsia="Times New Roman" w:hAnsi="Arial" w:cs="Arial"/>
                <w:color w:val="3D3D3D"/>
                <w:sz w:val="20"/>
                <w:szCs w:val="20"/>
                <w:lang w:val="es-ES"/>
              </w:rPr>
              <w:t>C: </w:t>
            </w:r>
            <w:hyperlink r:id="rId7" w:tgtFrame="_blank" w:history="1">
              <w:r w:rsidR="00420CEF" w:rsidRPr="007203F4">
                <w:rPr>
                  <w:rFonts w:ascii="Arial" w:eastAsia="Times New Roman" w:hAnsi="Arial" w:cs="Arial"/>
                  <w:color w:val="3D3D3D"/>
                  <w:sz w:val="20"/>
                  <w:szCs w:val="20"/>
                  <w:u w:val="single"/>
                  <w:lang w:val="es-ES"/>
                </w:rPr>
                <w:t>(410) 554-0000</w:t>
              </w:r>
            </w:hyperlink>
          </w:p>
          <w:p w14:paraId="094336BC" w14:textId="77777777" w:rsidR="00420CEF" w:rsidRPr="007203F4" w:rsidRDefault="005272DE" w:rsidP="00CD44C4">
            <w:pPr>
              <w:pStyle w:val="EmailLink"/>
              <w:rPr>
                <w:rFonts w:ascii="Times New Roman" w:eastAsia="Times New Roman" w:hAnsi="Times New Roman" w:cs="Times New Roman"/>
                <w:sz w:val="24"/>
                <w:szCs w:val="24"/>
                <w:lang w:val="es-ES"/>
              </w:rPr>
            </w:pPr>
            <w:hyperlink r:id="rId8" w:tgtFrame="_blank" w:history="1">
              <w:r w:rsidR="00420CEF" w:rsidRPr="007203F4">
                <w:rPr>
                  <w:rFonts w:ascii="Arial" w:eastAsia="Times New Roman" w:hAnsi="Arial" w:cs="Arial"/>
                  <w:szCs w:val="20"/>
                  <w:u w:val="single"/>
                  <w:lang w:val="es-ES"/>
                </w:rPr>
                <w:t>E.Mail@maryland.gov</w:t>
              </w:r>
            </w:hyperlink>
          </w:p>
          <w:p w14:paraId="3AB7EFF8" w14:textId="796BB531" w:rsidR="00420CEF" w:rsidRPr="00BF20C9" w:rsidRDefault="00420CEF" w:rsidP="00601F3A">
            <w:pPr>
              <w:spacing w:before="200"/>
              <w:rPr>
                <w:rFonts w:ascii="Times New Roman" w:eastAsia="Times New Roman" w:hAnsi="Times New Roman" w:cs="Times New Roman"/>
                <w:color w:val="C40D3D"/>
                <w:sz w:val="24"/>
                <w:szCs w:val="24"/>
              </w:rPr>
            </w:pPr>
            <w:r w:rsidRPr="00420CEF">
              <w:rPr>
                <w:rFonts w:ascii="Arial" w:eastAsia="Times New Roman" w:hAnsi="Arial" w:cs="Arial"/>
                <w:color w:val="3D3D3D"/>
                <w:sz w:val="20"/>
                <w:szCs w:val="20"/>
              </w:rPr>
              <w:t>2301 Argonne Drive</w:t>
            </w:r>
            <w:r w:rsidRPr="00420CEF">
              <w:rPr>
                <w:rFonts w:ascii="Arial" w:eastAsia="Times New Roman" w:hAnsi="Arial" w:cs="Arial"/>
                <w:color w:val="3D3D3D"/>
                <w:sz w:val="20"/>
                <w:szCs w:val="20"/>
              </w:rPr>
              <w:br/>
              <w:t>Baltimore, Maryland 21218</w:t>
            </w:r>
            <w:r w:rsidR="00601F3A">
              <w:rPr>
                <w:rFonts w:ascii="Arial" w:eastAsia="Times New Roman" w:hAnsi="Arial" w:cs="Arial"/>
                <w:color w:val="3D3D3D"/>
                <w:sz w:val="20"/>
                <w:szCs w:val="20"/>
              </w:rPr>
              <w:br/>
            </w:r>
            <w:hyperlink r:id="rId9" w:tgtFrame="_blank" w:history="1">
              <w:r w:rsidRPr="00CD44C4">
                <w:rPr>
                  <w:rFonts w:ascii="Arial" w:eastAsia="Times New Roman" w:hAnsi="Arial" w:cs="Arial"/>
                  <w:b/>
                  <w:bCs/>
                  <w:color w:val="C40D3D"/>
                  <w:sz w:val="20"/>
                  <w:szCs w:val="20"/>
                  <w:u w:val="single"/>
                </w:rPr>
                <w:t>dors.maryland.gov</w:t>
              </w:r>
            </w:hyperlink>
            <w:r w:rsidR="00601F3A">
              <w:rPr>
                <w:rFonts w:ascii="Arial" w:eastAsia="Times New Roman" w:hAnsi="Arial" w:cs="Arial"/>
                <w:b/>
                <w:bCs/>
                <w:color w:val="C40D3D"/>
                <w:sz w:val="20"/>
                <w:szCs w:val="20"/>
                <w:u w:val="single"/>
              </w:rPr>
              <w:br/>
            </w:r>
          </w:p>
          <w:p w14:paraId="3D7DDE47" w14:textId="77777777" w:rsidR="00420CEF" w:rsidRDefault="00420CEF" w:rsidP="00420CEF">
            <w:r w:rsidRPr="00420CEF">
              <w:rPr>
                <w:rFonts w:ascii="Times New Roman" w:eastAsia="Times New Roman" w:hAnsi="Times New Roman" w:cs="Times New Roman"/>
                <w:noProof/>
                <w:color w:val="1155CC"/>
                <w:sz w:val="2"/>
                <w:szCs w:val="2"/>
              </w:rPr>
              <w:drawing>
                <wp:inline distT="0" distB="0" distL="0" distR="0" wp14:anchorId="314B112C" wp14:editId="0BFAE9C4">
                  <wp:extent cx="265176" cy="265176"/>
                  <wp:effectExtent l="0" t="0" r="1905" b="1905"/>
                  <wp:docPr id="5" name="Picture 5">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5176" cy="265176"/>
                          </a:xfrm>
                          <a:prstGeom prst="rect">
                            <a:avLst/>
                          </a:prstGeom>
                          <a:noFill/>
                          <a:ln>
                            <a:noFill/>
                          </a:ln>
                        </pic:spPr>
                      </pic:pic>
                    </a:graphicData>
                  </a:graphic>
                </wp:inline>
              </w:drawing>
            </w:r>
            <w:r>
              <w:t xml:space="preserve"> </w:t>
            </w:r>
            <w:r w:rsidRPr="00420CEF">
              <w:rPr>
                <w:rFonts w:ascii="Times New Roman" w:eastAsia="Times New Roman" w:hAnsi="Times New Roman" w:cs="Times New Roman"/>
                <w:noProof/>
                <w:color w:val="1155CC"/>
                <w:sz w:val="2"/>
                <w:szCs w:val="2"/>
              </w:rPr>
              <w:drawing>
                <wp:inline distT="0" distB="0" distL="0" distR="0" wp14:anchorId="235D2C5E" wp14:editId="1636D98A">
                  <wp:extent cx="269240" cy="269240"/>
                  <wp:effectExtent l="0" t="0" r="0" b="0"/>
                  <wp:docPr id="6" name="Picture 6" descr="Linked Facebook ico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inked Facebook icon">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9240" cy="269240"/>
                          </a:xfrm>
                          <a:prstGeom prst="rect">
                            <a:avLst/>
                          </a:prstGeom>
                          <a:noFill/>
                          <a:ln>
                            <a:noFill/>
                          </a:ln>
                        </pic:spPr>
                      </pic:pic>
                    </a:graphicData>
                  </a:graphic>
                </wp:inline>
              </w:drawing>
            </w:r>
            <w:r>
              <w:t xml:space="preserve"> </w:t>
            </w:r>
            <w:r w:rsidRPr="00420CEF">
              <w:rPr>
                <w:rFonts w:ascii="Times New Roman" w:eastAsia="Times New Roman" w:hAnsi="Times New Roman" w:cs="Times New Roman"/>
                <w:noProof/>
                <w:color w:val="1155CC"/>
                <w:sz w:val="2"/>
                <w:szCs w:val="2"/>
              </w:rPr>
              <w:drawing>
                <wp:inline distT="0" distB="0" distL="0" distR="0" wp14:anchorId="53784D55" wp14:editId="1AC86E29">
                  <wp:extent cx="269240" cy="269240"/>
                  <wp:effectExtent l="0" t="0" r="0" b="0"/>
                  <wp:docPr id="7" name="Picture 7" descr="Linked LinkedIn ico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inked LinkedIn icon">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9240" cy="269240"/>
                          </a:xfrm>
                          <a:prstGeom prst="rect">
                            <a:avLst/>
                          </a:prstGeom>
                          <a:noFill/>
                          <a:ln>
                            <a:noFill/>
                          </a:ln>
                        </pic:spPr>
                      </pic:pic>
                    </a:graphicData>
                  </a:graphic>
                </wp:inline>
              </w:drawing>
            </w:r>
          </w:p>
        </w:tc>
      </w:tr>
    </w:tbl>
    <w:p w14:paraId="07C3A426" w14:textId="77777777" w:rsidR="004C081D" w:rsidRDefault="004C081D" w:rsidP="004C081D">
      <w:pPr>
        <w:spacing w:after="0" w:line="240" w:lineRule="auto"/>
        <w:ind w:right="2074"/>
        <w:rPr>
          <w:rFonts w:ascii="Arial" w:hAnsi="Arial" w:cs="Arial"/>
          <w:sz w:val="16"/>
          <w:szCs w:val="16"/>
        </w:rPr>
      </w:pPr>
    </w:p>
    <w:p w14:paraId="7AFEE6B5" w14:textId="463045B4" w:rsidR="005272DE" w:rsidRPr="005272DE" w:rsidRDefault="007203F4" w:rsidP="007203F4">
      <w:pPr>
        <w:ind w:right="2070"/>
        <w:rPr>
          <w:rFonts w:ascii="Arial" w:hAnsi="Arial" w:cs="Arial"/>
          <w:sz w:val="16"/>
          <w:szCs w:val="16"/>
        </w:rPr>
      </w:pPr>
      <w:r w:rsidRPr="005F285C">
        <w:rPr>
          <w:rFonts w:ascii="Arial" w:hAnsi="Arial" w:cs="Arial"/>
          <w:sz w:val="16"/>
          <w:szCs w:val="16"/>
        </w:rPr>
        <w:t xml:space="preserve">The information contained in this communication (including any attachments) may be confidential and </w:t>
      </w:r>
      <w:bookmarkStart w:id="0" w:name="_GoBack"/>
      <w:bookmarkEnd w:id="0"/>
      <w:r w:rsidRPr="005F285C">
        <w:rPr>
          <w:rFonts w:ascii="Arial" w:hAnsi="Arial" w:cs="Arial"/>
          <w:sz w:val="16"/>
          <w:szCs w:val="16"/>
        </w:rPr>
        <w:t>legally privileged. If you are not the intended recipient, you are hereby notified that any dissemination, distribution, or copying of this communication or any of its contents is strictly prohibited. If you have received this communication in error, please re-send this communication to the sender indicating that it was received in error and delete the original message and any copy of it from your computer system.</w:t>
      </w:r>
    </w:p>
    <w:sectPr w:rsidR="005272DE" w:rsidRPr="00527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EF"/>
    <w:rsid w:val="00420CEF"/>
    <w:rsid w:val="004C081D"/>
    <w:rsid w:val="005272DE"/>
    <w:rsid w:val="005F285C"/>
    <w:rsid w:val="00601F3A"/>
    <w:rsid w:val="007203F4"/>
    <w:rsid w:val="007C4772"/>
    <w:rsid w:val="00897357"/>
    <w:rsid w:val="00990604"/>
    <w:rsid w:val="009A4269"/>
    <w:rsid w:val="00B90699"/>
    <w:rsid w:val="00BE2461"/>
    <w:rsid w:val="00BF20C9"/>
    <w:rsid w:val="00C91AAF"/>
    <w:rsid w:val="00CD44C4"/>
    <w:rsid w:val="00DB3631"/>
    <w:rsid w:val="00ED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C6BF"/>
  <w15:chartTrackingRefBased/>
  <w15:docId w15:val="{F6286902-0B42-4A86-8D14-F8876DE0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0C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DefaultParagraphFont"/>
    <w:rsid w:val="00420CEF"/>
  </w:style>
  <w:style w:type="character" w:styleId="Hyperlink">
    <w:name w:val="Hyperlink"/>
    <w:basedOn w:val="DefaultParagraphFont"/>
    <w:uiPriority w:val="99"/>
    <w:semiHidden/>
    <w:unhideWhenUsed/>
    <w:rsid w:val="00420CEF"/>
    <w:rPr>
      <w:color w:val="0000FF"/>
      <w:u w:val="single"/>
    </w:rPr>
  </w:style>
  <w:style w:type="table" w:styleId="TableGrid">
    <w:name w:val="Table Grid"/>
    <w:basedOn w:val="TableNormal"/>
    <w:uiPriority w:val="39"/>
    <w:rsid w:val="0042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BF20C9"/>
    <w:pPr>
      <w:spacing w:before="15" w:after="15" w:line="270" w:lineRule="atLeast"/>
      <w:ind w:left="15" w:right="15"/>
    </w:pPr>
    <w:rPr>
      <w:rFonts w:ascii="Arial" w:eastAsia="Times New Roman" w:hAnsi="Arial" w:cs="Arial"/>
      <w:b/>
      <w:bCs/>
      <w:color w:val="000000"/>
      <w:sz w:val="27"/>
      <w:szCs w:val="27"/>
    </w:rPr>
  </w:style>
  <w:style w:type="paragraph" w:customStyle="1" w:styleId="EmailLink">
    <w:name w:val="Email Link"/>
    <w:basedOn w:val="Normal"/>
    <w:qFormat/>
    <w:rsid w:val="00CD44C4"/>
    <w:pPr>
      <w:spacing w:after="0" w:line="240" w:lineRule="auto"/>
    </w:pPr>
    <w:rPr>
      <w:color w:val="C40D3D"/>
      <w:sz w:val="20"/>
    </w:rPr>
  </w:style>
  <w:style w:type="paragraph" w:customStyle="1" w:styleId="JobTitleandDepartment">
    <w:name w:val="Job Title and Department"/>
    <w:basedOn w:val="Normal"/>
    <w:qFormat/>
    <w:rsid w:val="00CD44C4"/>
    <w:pPr>
      <w:spacing w:before="15" w:after="15" w:line="270" w:lineRule="atLeast"/>
      <w:ind w:left="15" w:right="15"/>
    </w:pPr>
    <w:rPr>
      <w:rFonts w:ascii="Arial" w:eastAsia="Times New Roman" w:hAnsi="Arial" w:cs="Arial"/>
      <w:color w:val="C40D3D"/>
      <w:sz w:val="20"/>
    </w:rPr>
  </w:style>
  <w:style w:type="paragraph" w:customStyle="1" w:styleId="PhoneNumbers">
    <w:name w:val="Phone Numbers"/>
    <w:basedOn w:val="Normal"/>
    <w:qFormat/>
    <w:rsid w:val="00CD44C4"/>
    <w:pPr>
      <w:spacing w:before="15" w:after="15" w:line="270" w:lineRule="atLeast"/>
      <w:ind w:left="15" w:right="15"/>
    </w:pPr>
    <w:rPr>
      <w:rFonts w:ascii="Arial" w:eastAsia="Times New Roman" w:hAnsi="Arial" w:cs="Arial"/>
      <w:color w:val="3D3D3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10539">
      <w:bodyDiv w:val="1"/>
      <w:marLeft w:val="0"/>
      <w:marRight w:val="0"/>
      <w:marTop w:val="0"/>
      <w:marBottom w:val="0"/>
      <w:divBdr>
        <w:top w:val="none" w:sz="0" w:space="0" w:color="auto"/>
        <w:left w:val="none" w:sz="0" w:space="0" w:color="auto"/>
        <w:bottom w:val="none" w:sz="0" w:space="0" w:color="auto"/>
        <w:right w:val="none" w:sz="0" w:space="0" w:color="auto"/>
      </w:divBdr>
      <w:divsChild>
        <w:div w:id="267586638">
          <w:marLeft w:val="0"/>
          <w:marRight w:val="0"/>
          <w:marTop w:val="0"/>
          <w:marBottom w:val="0"/>
          <w:divBdr>
            <w:top w:val="none" w:sz="0" w:space="0" w:color="auto"/>
            <w:left w:val="none" w:sz="0" w:space="0" w:color="auto"/>
            <w:bottom w:val="none" w:sz="0" w:space="0" w:color="auto"/>
            <w:right w:val="none" w:sz="0" w:space="0" w:color="auto"/>
          </w:divBdr>
        </w:div>
      </w:divsChild>
    </w:div>
    <w:div w:id="88757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maryland.gov" TargetMode="External"/><Relationship Id="rId13" Type="http://schemas.openxmlformats.org/officeDocument/2006/relationships/image" Target="media/image3.png"/><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tel:4105540000" TargetMode="External"/><Relationship Id="rId12" Type="http://schemas.openxmlformats.org/officeDocument/2006/relationships/hyperlink" Target="https://www.facebook.com/MarylandDOR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tel:4105540000"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hyperlink" Target="https://www.youtube.com/channel/UCF2w0TXbqxk8KX2tZ2vfkBw" TargetMode="External"/><Relationship Id="rId19" Type="http://schemas.openxmlformats.org/officeDocument/2006/relationships/customXml" Target="../customXml/item2.xml"/><Relationship Id="rId4" Type="http://schemas.openxmlformats.org/officeDocument/2006/relationships/hyperlink" Target="https://marylandpublicschools.org/Pages/Default.aspx" TargetMode="External"/><Relationship Id="rId9" Type="http://schemas.openxmlformats.org/officeDocument/2006/relationships/hyperlink" Target="https://dors.maryland.gov/" TargetMode="External"/><Relationship Id="rId14" Type="http://schemas.openxmlformats.org/officeDocument/2006/relationships/hyperlink" Target="https://www.linkedin.com/company/maryland-d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88FD7C5FDC24ABED4354F2EFCB849" ma:contentTypeVersion="2" ma:contentTypeDescription="Create a new document." ma:contentTypeScope="" ma:versionID="d2c36188694d731bc129c74a13742785">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0EBFFF-FCFF-4541-98A6-7B6B61CDF5E3}"/>
</file>

<file path=customXml/itemProps2.xml><?xml version="1.0" encoding="utf-8"?>
<ds:datastoreItem xmlns:ds="http://schemas.openxmlformats.org/officeDocument/2006/customXml" ds:itemID="{EE887E67-146A-4A9B-AECB-2481CF016019}"/>
</file>

<file path=customXml/itemProps3.xml><?xml version="1.0" encoding="utf-8"?>
<ds:datastoreItem xmlns:ds="http://schemas.openxmlformats.org/officeDocument/2006/customXml" ds:itemID="{746A358C-3FE2-4113-9039-C4D97AEB03F0}"/>
</file>

<file path=docProps/app.xml><?xml version="1.0" encoding="utf-8"?>
<Properties xmlns="http://schemas.openxmlformats.org/officeDocument/2006/extended-properties" xmlns:vt="http://schemas.openxmlformats.org/officeDocument/2006/docPropsVTypes">
  <Template>Normal.dotm</Template>
  <TotalTime>12</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DORS</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Lettow</dc:creator>
  <cp:keywords/>
  <dc:description/>
  <cp:lastModifiedBy>Donna Lettow</cp:lastModifiedBy>
  <cp:revision>3</cp:revision>
  <dcterms:created xsi:type="dcterms:W3CDTF">2024-02-07T18:59:00Z</dcterms:created>
  <dcterms:modified xsi:type="dcterms:W3CDTF">2024-02-07T19:10:00Z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0x010100A6888FD7C5FDC24ABED4354F2EFCB849</vt:lpwstr>
  </property>
</Properties>
</file>