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6FB85" w14:textId="77777777" w:rsidR="00B54A7B" w:rsidRPr="005B20D2" w:rsidRDefault="00B54A7B" w:rsidP="00B54A7B">
      <w:pPr>
        <w:spacing w:before="100" w:beforeAutospacing="1" w:after="100" w:afterAutospacing="1"/>
        <w:jc w:val="center"/>
        <w:outlineLvl w:val="2"/>
        <w:rPr>
          <w:rFonts w:eastAsia="Times New Roman"/>
          <w:color w:val="000000"/>
          <w:sz w:val="28"/>
          <w:szCs w:val="28"/>
        </w:rPr>
      </w:pPr>
      <w:bookmarkStart w:id="0" w:name="skip"/>
      <w:bookmarkEnd w:id="0"/>
      <w:proofErr w:type="spellStart"/>
      <w:r w:rsidRPr="005B20D2">
        <w:rPr>
          <w:rFonts w:eastAsia="Times New Roman"/>
          <w:b/>
          <w:bCs/>
          <w:color w:val="000000"/>
          <w:sz w:val="28"/>
          <w:szCs w:val="28"/>
        </w:rPr>
        <w:t>R</w:t>
      </w:r>
      <w:r w:rsidR="001722AF" w:rsidRPr="005B20D2">
        <w:rPr>
          <w:rFonts w:eastAsia="Times New Roman"/>
          <w:b/>
          <w:bCs/>
          <w:color w:val="000000"/>
          <w:sz w:val="28"/>
          <w:szCs w:val="28"/>
        </w:rPr>
        <w:t>SM</w:t>
      </w:r>
      <w:proofErr w:type="spellEnd"/>
      <w:r w:rsidR="001722AF" w:rsidRPr="005B20D2">
        <w:rPr>
          <w:rFonts w:eastAsia="Times New Roman"/>
          <w:b/>
          <w:bCs/>
          <w:color w:val="000000"/>
          <w:sz w:val="28"/>
          <w:szCs w:val="28"/>
        </w:rPr>
        <w:t xml:space="preserve"> 2</w:t>
      </w:r>
      <w:r w:rsidR="00881ECF" w:rsidRPr="005B20D2">
        <w:rPr>
          <w:rFonts w:eastAsia="Times New Roman"/>
          <w:b/>
          <w:bCs/>
          <w:color w:val="000000"/>
          <w:sz w:val="28"/>
          <w:szCs w:val="28"/>
        </w:rPr>
        <w:br/>
      </w:r>
      <w:r w:rsidR="00A803D3" w:rsidRPr="005B20D2">
        <w:rPr>
          <w:rFonts w:eastAsia="Times New Roman"/>
          <w:b/>
          <w:bCs/>
          <w:color w:val="000000"/>
          <w:sz w:val="28"/>
          <w:szCs w:val="28"/>
        </w:rPr>
        <w:t xml:space="preserve">VR &amp; IL POLICIES AND PROCEDURES </w:t>
      </w:r>
      <w:r w:rsidR="00881ECF" w:rsidRPr="005B20D2">
        <w:rPr>
          <w:rFonts w:eastAsia="Times New Roman"/>
          <w:b/>
          <w:bCs/>
          <w:color w:val="000000"/>
          <w:sz w:val="28"/>
          <w:szCs w:val="28"/>
        </w:rPr>
        <w:t>MANUAL</w:t>
      </w:r>
      <w:r w:rsidR="00881ECF" w:rsidRPr="005B20D2">
        <w:rPr>
          <w:rFonts w:eastAsia="Times New Roman"/>
          <w:b/>
          <w:bCs/>
          <w:color w:val="000000"/>
          <w:sz w:val="28"/>
          <w:szCs w:val="28"/>
        </w:rPr>
        <w:br/>
        <w:t>SECTION 4</w:t>
      </w:r>
      <w:r w:rsidRPr="005B20D2">
        <w:rPr>
          <w:rFonts w:eastAsia="Times New Roman"/>
          <w:b/>
          <w:bCs/>
          <w:color w:val="000000"/>
          <w:sz w:val="28"/>
          <w:szCs w:val="28"/>
        </w:rPr>
        <w:t>00</w:t>
      </w:r>
    </w:p>
    <w:p w14:paraId="4A96FB86" w14:textId="77777777" w:rsidR="00B54A7B" w:rsidRPr="005B20D2" w:rsidRDefault="00881ECF" w:rsidP="004D4DA2">
      <w:pPr>
        <w:pStyle w:val="Heading1"/>
      </w:pPr>
      <w:r w:rsidRPr="005B20D2">
        <w:t>REFERRAL &amp; APPLICATION</w:t>
      </w:r>
    </w:p>
    <w:p w14:paraId="4A96FB87" w14:textId="77777777" w:rsidR="001502CC" w:rsidRPr="005B20D2" w:rsidRDefault="001502CC" w:rsidP="001502CC"/>
    <w:p w14:paraId="4A96FB88" w14:textId="7FA5DE22" w:rsidR="00B54A7B" w:rsidRDefault="00A41B88" w:rsidP="001502CC">
      <w:r w:rsidRPr="005B20D2">
        <w:t xml:space="preserve">Updated: </w:t>
      </w:r>
      <w:r w:rsidR="00180EAF">
        <w:t>5</w:t>
      </w:r>
      <w:r w:rsidR="00C932EA" w:rsidRPr="005B20D2">
        <w:t>/1</w:t>
      </w:r>
      <w:r w:rsidR="00180EAF">
        <w:t>9</w:t>
      </w:r>
    </w:p>
    <w:p w14:paraId="08134387" w14:textId="77777777" w:rsidR="00705842" w:rsidRDefault="00705842" w:rsidP="001502CC"/>
    <w:p w14:paraId="1F7552DD" w14:textId="2D0C6080" w:rsidR="002A1641" w:rsidRDefault="00006B59" w:rsidP="0040546F">
      <w:pPr>
        <w:pStyle w:val="TOC1"/>
        <w:tabs>
          <w:tab w:val="right" w:leader="dot" w:pos="10070"/>
        </w:tabs>
        <w:spacing w:before="0"/>
        <w:rPr>
          <w:rFonts w:asciiTheme="minorHAnsi" w:hAnsiTheme="minorHAnsi" w:cstheme="minorBidi"/>
          <w:b w:val="0"/>
          <w:noProof/>
          <w:lang w:eastAsia="zh-CN"/>
        </w:rPr>
      </w:pPr>
      <w:r>
        <w:rPr>
          <w:b w:val="0"/>
        </w:rPr>
        <w:fldChar w:fldCharType="begin"/>
      </w:r>
      <w:r>
        <w:rPr>
          <w:b w:val="0"/>
        </w:rPr>
        <w:instrText xml:space="preserve"> TOC \h \z \u \t "Heading 2,1,Heading 3,2" </w:instrText>
      </w:r>
      <w:r>
        <w:rPr>
          <w:b w:val="0"/>
        </w:rPr>
        <w:fldChar w:fldCharType="separate"/>
      </w:r>
      <w:hyperlink w:anchor="_Toc17970798" w:history="1">
        <w:r w:rsidR="002A1641" w:rsidRPr="00060A29">
          <w:rPr>
            <w:rStyle w:val="Hyperlink"/>
            <w:noProof/>
          </w:rPr>
          <w:t>401</w:t>
        </w:r>
        <w:r w:rsidR="0040546F">
          <w:rPr>
            <w:rStyle w:val="Hyperlink"/>
            <w:noProof/>
          </w:rPr>
          <w:t xml:space="preserve"> </w:t>
        </w:r>
        <w:r w:rsidR="002A1641" w:rsidRPr="00060A29">
          <w:rPr>
            <w:rStyle w:val="Hyperlink"/>
            <w:noProof/>
          </w:rPr>
          <w:t>Community Outreach and Referral Source Development</w:t>
        </w:r>
        <w:r w:rsidR="002A1641">
          <w:rPr>
            <w:noProof/>
            <w:webHidden/>
          </w:rPr>
          <w:tab/>
        </w:r>
        <w:r w:rsidR="002A1641">
          <w:rPr>
            <w:noProof/>
            <w:webHidden/>
          </w:rPr>
          <w:fldChar w:fldCharType="begin"/>
        </w:r>
        <w:r w:rsidR="002A1641">
          <w:rPr>
            <w:noProof/>
            <w:webHidden/>
          </w:rPr>
          <w:instrText xml:space="preserve"> PAGEREF _Toc17970798 \h </w:instrText>
        </w:r>
        <w:r w:rsidR="002A1641">
          <w:rPr>
            <w:noProof/>
            <w:webHidden/>
          </w:rPr>
        </w:r>
        <w:r w:rsidR="002A1641">
          <w:rPr>
            <w:noProof/>
            <w:webHidden/>
          </w:rPr>
          <w:fldChar w:fldCharType="separate"/>
        </w:r>
        <w:r w:rsidR="002A1641">
          <w:rPr>
            <w:noProof/>
            <w:webHidden/>
          </w:rPr>
          <w:t>1</w:t>
        </w:r>
        <w:r w:rsidR="002A1641">
          <w:rPr>
            <w:noProof/>
            <w:webHidden/>
          </w:rPr>
          <w:fldChar w:fldCharType="end"/>
        </w:r>
      </w:hyperlink>
    </w:p>
    <w:p w14:paraId="72F8A7BF" w14:textId="411711A3" w:rsidR="002A1641" w:rsidRDefault="002F7CCF" w:rsidP="0040546F">
      <w:pPr>
        <w:pStyle w:val="TOC1"/>
        <w:tabs>
          <w:tab w:val="right" w:leader="dot" w:pos="10070"/>
        </w:tabs>
        <w:spacing w:before="0"/>
        <w:rPr>
          <w:rFonts w:asciiTheme="minorHAnsi" w:hAnsiTheme="minorHAnsi" w:cstheme="minorBidi"/>
          <w:b w:val="0"/>
          <w:noProof/>
          <w:lang w:eastAsia="zh-CN"/>
        </w:rPr>
      </w:pPr>
      <w:hyperlink w:anchor="_Toc17970799" w:history="1">
        <w:r w:rsidR="002A1641" w:rsidRPr="00060A29">
          <w:rPr>
            <w:rStyle w:val="Hyperlink"/>
            <w:noProof/>
          </w:rPr>
          <w:t>402</w:t>
        </w:r>
        <w:r w:rsidR="0040546F">
          <w:rPr>
            <w:rStyle w:val="Hyperlink"/>
            <w:noProof/>
          </w:rPr>
          <w:t xml:space="preserve"> </w:t>
        </w:r>
        <w:r w:rsidR="002A1641" w:rsidRPr="00060A29">
          <w:rPr>
            <w:rStyle w:val="Hyperlink"/>
            <w:noProof/>
          </w:rPr>
          <w:t>Referral Processes/Timeline</w:t>
        </w:r>
        <w:r w:rsidR="002A1641">
          <w:rPr>
            <w:noProof/>
            <w:webHidden/>
          </w:rPr>
          <w:tab/>
        </w:r>
        <w:r w:rsidR="002A1641">
          <w:rPr>
            <w:noProof/>
            <w:webHidden/>
          </w:rPr>
          <w:fldChar w:fldCharType="begin"/>
        </w:r>
        <w:r w:rsidR="002A1641">
          <w:rPr>
            <w:noProof/>
            <w:webHidden/>
          </w:rPr>
          <w:instrText xml:space="preserve"> PAGEREF _Toc17970799 \h </w:instrText>
        </w:r>
        <w:r w:rsidR="002A1641">
          <w:rPr>
            <w:noProof/>
            <w:webHidden/>
          </w:rPr>
        </w:r>
        <w:r w:rsidR="002A1641">
          <w:rPr>
            <w:noProof/>
            <w:webHidden/>
          </w:rPr>
          <w:fldChar w:fldCharType="separate"/>
        </w:r>
        <w:r w:rsidR="002A1641">
          <w:rPr>
            <w:noProof/>
            <w:webHidden/>
          </w:rPr>
          <w:t>2</w:t>
        </w:r>
        <w:r w:rsidR="002A1641">
          <w:rPr>
            <w:noProof/>
            <w:webHidden/>
          </w:rPr>
          <w:fldChar w:fldCharType="end"/>
        </w:r>
      </w:hyperlink>
    </w:p>
    <w:p w14:paraId="484844D2" w14:textId="79F6181C" w:rsidR="002A1641" w:rsidRDefault="002F7CCF" w:rsidP="0040546F">
      <w:pPr>
        <w:pStyle w:val="TOC2"/>
        <w:tabs>
          <w:tab w:val="right" w:leader="dot" w:pos="10070"/>
        </w:tabs>
        <w:rPr>
          <w:rFonts w:asciiTheme="minorHAnsi" w:hAnsiTheme="minorHAnsi" w:cstheme="minorBidi"/>
          <w:noProof/>
          <w:lang w:eastAsia="zh-CN"/>
        </w:rPr>
      </w:pPr>
      <w:hyperlink w:anchor="_Toc17970800" w:history="1">
        <w:r w:rsidR="002A1641" w:rsidRPr="00060A29">
          <w:rPr>
            <w:rStyle w:val="Hyperlink"/>
            <w:noProof/>
          </w:rPr>
          <w:t xml:space="preserve">402.01 </w:t>
        </w:r>
        <w:r w:rsidR="0040546F">
          <w:rPr>
            <w:rStyle w:val="Hyperlink"/>
            <w:noProof/>
          </w:rPr>
          <w:t xml:space="preserve"> </w:t>
        </w:r>
        <w:r w:rsidR="002A1641" w:rsidRPr="00060A29">
          <w:rPr>
            <w:rStyle w:val="Hyperlink"/>
            <w:noProof/>
          </w:rPr>
          <w:t>Referral Documentation</w:t>
        </w:r>
        <w:r w:rsidR="002A1641">
          <w:rPr>
            <w:noProof/>
            <w:webHidden/>
          </w:rPr>
          <w:tab/>
        </w:r>
        <w:r w:rsidR="002A1641">
          <w:rPr>
            <w:noProof/>
            <w:webHidden/>
          </w:rPr>
          <w:fldChar w:fldCharType="begin"/>
        </w:r>
        <w:r w:rsidR="002A1641">
          <w:rPr>
            <w:noProof/>
            <w:webHidden/>
          </w:rPr>
          <w:instrText xml:space="preserve"> PAGEREF _Toc17970800 \h </w:instrText>
        </w:r>
        <w:r w:rsidR="002A1641">
          <w:rPr>
            <w:noProof/>
            <w:webHidden/>
          </w:rPr>
        </w:r>
        <w:r w:rsidR="002A1641">
          <w:rPr>
            <w:noProof/>
            <w:webHidden/>
          </w:rPr>
          <w:fldChar w:fldCharType="separate"/>
        </w:r>
        <w:r w:rsidR="002A1641">
          <w:rPr>
            <w:noProof/>
            <w:webHidden/>
          </w:rPr>
          <w:t>2</w:t>
        </w:r>
        <w:r w:rsidR="002A1641">
          <w:rPr>
            <w:noProof/>
            <w:webHidden/>
          </w:rPr>
          <w:fldChar w:fldCharType="end"/>
        </w:r>
      </w:hyperlink>
    </w:p>
    <w:p w14:paraId="1784FE7D" w14:textId="753B2B39" w:rsidR="002A1641" w:rsidRDefault="002F7CCF" w:rsidP="0040546F">
      <w:pPr>
        <w:pStyle w:val="TOC2"/>
        <w:tabs>
          <w:tab w:val="right" w:leader="dot" w:pos="10070"/>
        </w:tabs>
        <w:rPr>
          <w:rFonts w:asciiTheme="minorHAnsi" w:hAnsiTheme="minorHAnsi" w:cstheme="minorBidi"/>
          <w:noProof/>
          <w:lang w:eastAsia="zh-CN"/>
        </w:rPr>
      </w:pPr>
      <w:hyperlink w:anchor="_Toc17970801" w:history="1">
        <w:r w:rsidR="002A1641" w:rsidRPr="00060A29">
          <w:rPr>
            <w:rStyle w:val="Hyperlink"/>
            <w:noProof/>
          </w:rPr>
          <w:t xml:space="preserve">402.02 </w:t>
        </w:r>
        <w:r w:rsidR="0040546F">
          <w:rPr>
            <w:rStyle w:val="Hyperlink"/>
            <w:noProof/>
          </w:rPr>
          <w:t xml:space="preserve"> </w:t>
        </w:r>
        <w:r w:rsidR="002A1641" w:rsidRPr="00060A29">
          <w:rPr>
            <w:rStyle w:val="Hyperlink"/>
            <w:noProof/>
          </w:rPr>
          <w:t>Referral Response</w:t>
        </w:r>
        <w:r w:rsidR="002A1641">
          <w:rPr>
            <w:noProof/>
            <w:webHidden/>
          </w:rPr>
          <w:tab/>
        </w:r>
        <w:r w:rsidR="002A1641">
          <w:rPr>
            <w:noProof/>
            <w:webHidden/>
          </w:rPr>
          <w:fldChar w:fldCharType="begin"/>
        </w:r>
        <w:r w:rsidR="002A1641">
          <w:rPr>
            <w:noProof/>
            <w:webHidden/>
          </w:rPr>
          <w:instrText xml:space="preserve"> PAGEREF _Toc17970801 \h </w:instrText>
        </w:r>
        <w:r w:rsidR="002A1641">
          <w:rPr>
            <w:noProof/>
            <w:webHidden/>
          </w:rPr>
        </w:r>
        <w:r w:rsidR="002A1641">
          <w:rPr>
            <w:noProof/>
            <w:webHidden/>
          </w:rPr>
          <w:fldChar w:fldCharType="separate"/>
        </w:r>
        <w:r w:rsidR="002A1641">
          <w:rPr>
            <w:noProof/>
            <w:webHidden/>
          </w:rPr>
          <w:t>2</w:t>
        </w:r>
        <w:r w:rsidR="002A1641">
          <w:rPr>
            <w:noProof/>
            <w:webHidden/>
          </w:rPr>
          <w:fldChar w:fldCharType="end"/>
        </w:r>
      </w:hyperlink>
    </w:p>
    <w:p w14:paraId="6423BED9" w14:textId="53F7E973" w:rsidR="002A1641" w:rsidRDefault="002F7CCF" w:rsidP="0040546F">
      <w:pPr>
        <w:pStyle w:val="TOC1"/>
        <w:tabs>
          <w:tab w:val="left" w:pos="660"/>
          <w:tab w:val="right" w:leader="dot" w:pos="10070"/>
        </w:tabs>
        <w:spacing w:before="0"/>
        <w:rPr>
          <w:rFonts w:asciiTheme="minorHAnsi" w:hAnsiTheme="minorHAnsi" w:cstheme="minorBidi"/>
          <w:b w:val="0"/>
          <w:noProof/>
          <w:lang w:eastAsia="zh-CN"/>
        </w:rPr>
      </w:pPr>
      <w:hyperlink w:anchor="_Toc17970802" w:history="1">
        <w:r w:rsidR="002A1641" w:rsidRPr="00060A29">
          <w:rPr>
            <w:rStyle w:val="Hyperlink"/>
            <w:noProof/>
          </w:rPr>
          <w:t>403</w:t>
        </w:r>
        <w:r w:rsidR="0040546F">
          <w:rPr>
            <w:rFonts w:asciiTheme="minorHAnsi" w:hAnsiTheme="minorHAnsi" w:cstheme="minorBidi"/>
            <w:b w:val="0"/>
            <w:noProof/>
            <w:lang w:eastAsia="zh-CN"/>
          </w:rPr>
          <w:t xml:space="preserve"> </w:t>
        </w:r>
        <w:r w:rsidR="002A1641" w:rsidRPr="00060A29">
          <w:rPr>
            <w:rStyle w:val="Hyperlink"/>
            <w:noProof/>
          </w:rPr>
          <w:t>Referral to Office for Blindness &amp; Vision Services or Office of Field Services</w:t>
        </w:r>
        <w:r w:rsidR="002A1641">
          <w:rPr>
            <w:noProof/>
            <w:webHidden/>
          </w:rPr>
          <w:tab/>
        </w:r>
        <w:r w:rsidR="002A1641">
          <w:rPr>
            <w:noProof/>
            <w:webHidden/>
          </w:rPr>
          <w:fldChar w:fldCharType="begin"/>
        </w:r>
        <w:r w:rsidR="002A1641">
          <w:rPr>
            <w:noProof/>
            <w:webHidden/>
          </w:rPr>
          <w:instrText xml:space="preserve"> PAGEREF _Toc17970802 \h </w:instrText>
        </w:r>
        <w:r w:rsidR="002A1641">
          <w:rPr>
            <w:noProof/>
            <w:webHidden/>
          </w:rPr>
        </w:r>
        <w:r w:rsidR="002A1641">
          <w:rPr>
            <w:noProof/>
            <w:webHidden/>
          </w:rPr>
          <w:fldChar w:fldCharType="separate"/>
        </w:r>
        <w:r w:rsidR="002A1641">
          <w:rPr>
            <w:noProof/>
            <w:webHidden/>
          </w:rPr>
          <w:t>3</w:t>
        </w:r>
        <w:r w:rsidR="002A1641">
          <w:rPr>
            <w:noProof/>
            <w:webHidden/>
          </w:rPr>
          <w:fldChar w:fldCharType="end"/>
        </w:r>
      </w:hyperlink>
    </w:p>
    <w:p w14:paraId="4A5D88F0" w14:textId="77777777" w:rsidR="002A1641" w:rsidRDefault="002F7CCF" w:rsidP="0040546F">
      <w:pPr>
        <w:pStyle w:val="TOC1"/>
        <w:tabs>
          <w:tab w:val="right" w:leader="dot" w:pos="10070"/>
        </w:tabs>
        <w:spacing w:before="0"/>
        <w:rPr>
          <w:rFonts w:asciiTheme="minorHAnsi" w:hAnsiTheme="minorHAnsi" w:cstheme="minorBidi"/>
          <w:b w:val="0"/>
          <w:noProof/>
          <w:lang w:eastAsia="zh-CN"/>
        </w:rPr>
      </w:pPr>
      <w:hyperlink w:anchor="_Toc17970803" w:history="1">
        <w:r w:rsidR="002A1641" w:rsidRPr="00060A29">
          <w:rPr>
            <w:rStyle w:val="Hyperlink"/>
            <w:noProof/>
          </w:rPr>
          <w:t>404 Application Process</w:t>
        </w:r>
        <w:r w:rsidR="002A1641">
          <w:rPr>
            <w:noProof/>
            <w:webHidden/>
          </w:rPr>
          <w:tab/>
        </w:r>
        <w:r w:rsidR="002A1641">
          <w:rPr>
            <w:noProof/>
            <w:webHidden/>
          </w:rPr>
          <w:fldChar w:fldCharType="begin"/>
        </w:r>
        <w:r w:rsidR="002A1641">
          <w:rPr>
            <w:noProof/>
            <w:webHidden/>
          </w:rPr>
          <w:instrText xml:space="preserve"> PAGEREF _Toc17970803 \h </w:instrText>
        </w:r>
        <w:r w:rsidR="002A1641">
          <w:rPr>
            <w:noProof/>
            <w:webHidden/>
          </w:rPr>
        </w:r>
        <w:r w:rsidR="002A1641">
          <w:rPr>
            <w:noProof/>
            <w:webHidden/>
          </w:rPr>
          <w:fldChar w:fldCharType="separate"/>
        </w:r>
        <w:r w:rsidR="002A1641">
          <w:rPr>
            <w:noProof/>
            <w:webHidden/>
          </w:rPr>
          <w:t>3</w:t>
        </w:r>
        <w:r w:rsidR="002A1641">
          <w:rPr>
            <w:noProof/>
            <w:webHidden/>
          </w:rPr>
          <w:fldChar w:fldCharType="end"/>
        </w:r>
      </w:hyperlink>
    </w:p>
    <w:p w14:paraId="015B2D91" w14:textId="00D9678B" w:rsidR="002A1641" w:rsidRDefault="002F7CCF" w:rsidP="0040546F">
      <w:pPr>
        <w:pStyle w:val="TOC2"/>
        <w:tabs>
          <w:tab w:val="left" w:pos="1540"/>
          <w:tab w:val="right" w:leader="dot" w:pos="10070"/>
        </w:tabs>
        <w:rPr>
          <w:rFonts w:asciiTheme="minorHAnsi" w:hAnsiTheme="minorHAnsi" w:cstheme="minorBidi"/>
          <w:noProof/>
          <w:lang w:eastAsia="zh-CN"/>
        </w:rPr>
      </w:pPr>
      <w:hyperlink w:anchor="_Toc17970804" w:history="1">
        <w:r w:rsidR="002A1641" w:rsidRPr="00060A29">
          <w:rPr>
            <w:rStyle w:val="Hyperlink"/>
            <w:noProof/>
          </w:rPr>
          <w:t>404.01</w:t>
        </w:r>
        <w:r w:rsidR="0040546F">
          <w:rPr>
            <w:rFonts w:asciiTheme="minorHAnsi" w:hAnsiTheme="minorHAnsi" w:cstheme="minorBidi"/>
            <w:noProof/>
            <w:lang w:eastAsia="zh-CN"/>
          </w:rPr>
          <w:t xml:space="preserve">  </w:t>
        </w:r>
        <w:r w:rsidR="002A1641" w:rsidRPr="00060A29">
          <w:rPr>
            <w:rStyle w:val="Hyperlink"/>
            <w:noProof/>
          </w:rPr>
          <w:t>Receiving a Completed Application Prior to Initial Interview</w:t>
        </w:r>
        <w:r w:rsidR="002A1641">
          <w:rPr>
            <w:noProof/>
            <w:webHidden/>
          </w:rPr>
          <w:tab/>
        </w:r>
        <w:r w:rsidR="002A1641">
          <w:rPr>
            <w:noProof/>
            <w:webHidden/>
          </w:rPr>
          <w:fldChar w:fldCharType="begin"/>
        </w:r>
        <w:r w:rsidR="002A1641">
          <w:rPr>
            <w:noProof/>
            <w:webHidden/>
          </w:rPr>
          <w:instrText xml:space="preserve"> PAGEREF _Toc17970804 \h </w:instrText>
        </w:r>
        <w:r w:rsidR="002A1641">
          <w:rPr>
            <w:noProof/>
            <w:webHidden/>
          </w:rPr>
        </w:r>
        <w:r w:rsidR="002A1641">
          <w:rPr>
            <w:noProof/>
            <w:webHidden/>
          </w:rPr>
          <w:fldChar w:fldCharType="separate"/>
        </w:r>
        <w:r w:rsidR="002A1641">
          <w:rPr>
            <w:noProof/>
            <w:webHidden/>
          </w:rPr>
          <w:t>4</w:t>
        </w:r>
        <w:r w:rsidR="002A1641">
          <w:rPr>
            <w:noProof/>
            <w:webHidden/>
          </w:rPr>
          <w:fldChar w:fldCharType="end"/>
        </w:r>
      </w:hyperlink>
    </w:p>
    <w:p w14:paraId="21EFC701" w14:textId="056B4F9A" w:rsidR="002A1641" w:rsidRDefault="002F7CCF" w:rsidP="0040546F">
      <w:pPr>
        <w:pStyle w:val="TOC2"/>
        <w:tabs>
          <w:tab w:val="left" w:pos="1540"/>
          <w:tab w:val="right" w:leader="dot" w:pos="10070"/>
        </w:tabs>
        <w:rPr>
          <w:rFonts w:asciiTheme="minorHAnsi" w:hAnsiTheme="minorHAnsi" w:cstheme="minorBidi"/>
          <w:noProof/>
          <w:lang w:eastAsia="zh-CN"/>
        </w:rPr>
      </w:pPr>
      <w:hyperlink w:anchor="_Toc17970805" w:history="1">
        <w:r w:rsidR="002A1641" w:rsidRPr="00060A29">
          <w:rPr>
            <w:rStyle w:val="Hyperlink"/>
            <w:noProof/>
          </w:rPr>
          <w:t>404.02</w:t>
        </w:r>
        <w:r w:rsidR="0040546F">
          <w:rPr>
            <w:rStyle w:val="Hyperlink"/>
            <w:noProof/>
          </w:rPr>
          <w:t xml:space="preserve">  </w:t>
        </w:r>
        <w:r w:rsidR="002A1641" w:rsidRPr="00060A29">
          <w:rPr>
            <w:rStyle w:val="Hyperlink"/>
            <w:noProof/>
          </w:rPr>
          <w:t>Scheduling of Initial Interviews</w:t>
        </w:r>
        <w:r w:rsidR="002A1641">
          <w:rPr>
            <w:noProof/>
            <w:webHidden/>
          </w:rPr>
          <w:tab/>
        </w:r>
        <w:r w:rsidR="002A1641">
          <w:rPr>
            <w:noProof/>
            <w:webHidden/>
          </w:rPr>
          <w:fldChar w:fldCharType="begin"/>
        </w:r>
        <w:r w:rsidR="002A1641">
          <w:rPr>
            <w:noProof/>
            <w:webHidden/>
          </w:rPr>
          <w:instrText xml:space="preserve"> PAGEREF _Toc17970805 \h </w:instrText>
        </w:r>
        <w:r w:rsidR="002A1641">
          <w:rPr>
            <w:noProof/>
            <w:webHidden/>
          </w:rPr>
        </w:r>
        <w:r w:rsidR="002A1641">
          <w:rPr>
            <w:noProof/>
            <w:webHidden/>
          </w:rPr>
          <w:fldChar w:fldCharType="separate"/>
        </w:r>
        <w:r w:rsidR="002A1641">
          <w:rPr>
            <w:noProof/>
            <w:webHidden/>
          </w:rPr>
          <w:t>4</w:t>
        </w:r>
        <w:r w:rsidR="002A1641">
          <w:rPr>
            <w:noProof/>
            <w:webHidden/>
          </w:rPr>
          <w:fldChar w:fldCharType="end"/>
        </w:r>
      </w:hyperlink>
    </w:p>
    <w:p w14:paraId="06B2351A" w14:textId="2F65F37F" w:rsidR="002A1641" w:rsidRDefault="002F7CCF" w:rsidP="0040546F">
      <w:pPr>
        <w:pStyle w:val="TOC2"/>
        <w:tabs>
          <w:tab w:val="right" w:leader="dot" w:pos="10070"/>
        </w:tabs>
        <w:rPr>
          <w:rFonts w:asciiTheme="minorHAnsi" w:hAnsiTheme="minorHAnsi" w:cstheme="minorBidi"/>
          <w:noProof/>
          <w:lang w:eastAsia="zh-CN"/>
        </w:rPr>
      </w:pPr>
      <w:hyperlink w:anchor="_Toc17970806" w:history="1">
        <w:r w:rsidR="002A1641" w:rsidRPr="00060A29">
          <w:rPr>
            <w:rStyle w:val="Hyperlink"/>
            <w:noProof/>
          </w:rPr>
          <w:t xml:space="preserve">404.03 </w:t>
        </w:r>
        <w:r w:rsidR="0040546F">
          <w:rPr>
            <w:rStyle w:val="Hyperlink"/>
            <w:noProof/>
          </w:rPr>
          <w:t xml:space="preserve"> </w:t>
        </w:r>
        <w:r w:rsidR="002A1641" w:rsidRPr="00060A29">
          <w:rPr>
            <w:rStyle w:val="Hyperlink"/>
            <w:noProof/>
          </w:rPr>
          <w:t>New Cases Resulting From Appealed Case Closure Decisions</w:t>
        </w:r>
        <w:r w:rsidR="002A1641">
          <w:rPr>
            <w:noProof/>
            <w:webHidden/>
          </w:rPr>
          <w:tab/>
        </w:r>
        <w:r w:rsidR="002A1641">
          <w:rPr>
            <w:noProof/>
            <w:webHidden/>
          </w:rPr>
          <w:fldChar w:fldCharType="begin"/>
        </w:r>
        <w:r w:rsidR="002A1641">
          <w:rPr>
            <w:noProof/>
            <w:webHidden/>
          </w:rPr>
          <w:instrText xml:space="preserve"> PAGEREF _Toc17970806 \h </w:instrText>
        </w:r>
        <w:r w:rsidR="002A1641">
          <w:rPr>
            <w:noProof/>
            <w:webHidden/>
          </w:rPr>
        </w:r>
        <w:r w:rsidR="002A1641">
          <w:rPr>
            <w:noProof/>
            <w:webHidden/>
          </w:rPr>
          <w:fldChar w:fldCharType="separate"/>
        </w:r>
        <w:r w:rsidR="002A1641">
          <w:rPr>
            <w:noProof/>
            <w:webHidden/>
          </w:rPr>
          <w:t>5</w:t>
        </w:r>
        <w:r w:rsidR="002A1641">
          <w:rPr>
            <w:noProof/>
            <w:webHidden/>
          </w:rPr>
          <w:fldChar w:fldCharType="end"/>
        </w:r>
      </w:hyperlink>
    </w:p>
    <w:p w14:paraId="7DABED36" w14:textId="77777777" w:rsidR="002A1641" w:rsidRDefault="002F7CCF" w:rsidP="0040546F">
      <w:pPr>
        <w:pStyle w:val="TOC1"/>
        <w:tabs>
          <w:tab w:val="right" w:leader="dot" w:pos="10070"/>
        </w:tabs>
        <w:spacing w:before="0"/>
        <w:rPr>
          <w:rFonts w:asciiTheme="minorHAnsi" w:hAnsiTheme="minorHAnsi" w:cstheme="minorBidi"/>
          <w:b w:val="0"/>
          <w:noProof/>
          <w:lang w:eastAsia="zh-CN"/>
        </w:rPr>
      </w:pPr>
      <w:hyperlink w:anchor="_Toc17970807" w:history="1">
        <w:r w:rsidR="002A1641" w:rsidRPr="00060A29">
          <w:rPr>
            <w:rStyle w:val="Hyperlink"/>
            <w:noProof/>
          </w:rPr>
          <w:t>405 Application Packet</w:t>
        </w:r>
        <w:r w:rsidR="002A1641">
          <w:rPr>
            <w:noProof/>
            <w:webHidden/>
          </w:rPr>
          <w:tab/>
        </w:r>
        <w:r w:rsidR="002A1641">
          <w:rPr>
            <w:noProof/>
            <w:webHidden/>
          </w:rPr>
          <w:fldChar w:fldCharType="begin"/>
        </w:r>
        <w:r w:rsidR="002A1641">
          <w:rPr>
            <w:noProof/>
            <w:webHidden/>
          </w:rPr>
          <w:instrText xml:space="preserve"> PAGEREF _Toc17970807 \h </w:instrText>
        </w:r>
        <w:r w:rsidR="002A1641">
          <w:rPr>
            <w:noProof/>
            <w:webHidden/>
          </w:rPr>
        </w:r>
        <w:r w:rsidR="002A1641">
          <w:rPr>
            <w:noProof/>
            <w:webHidden/>
          </w:rPr>
          <w:fldChar w:fldCharType="separate"/>
        </w:r>
        <w:r w:rsidR="002A1641">
          <w:rPr>
            <w:noProof/>
            <w:webHidden/>
          </w:rPr>
          <w:t>5</w:t>
        </w:r>
        <w:r w:rsidR="002A1641">
          <w:rPr>
            <w:noProof/>
            <w:webHidden/>
          </w:rPr>
          <w:fldChar w:fldCharType="end"/>
        </w:r>
      </w:hyperlink>
    </w:p>
    <w:p w14:paraId="47B8331B" w14:textId="77777777" w:rsidR="002A1641" w:rsidRDefault="002F7CCF" w:rsidP="0040546F">
      <w:pPr>
        <w:pStyle w:val="TOC1"/>
        <w:tabs>
          <w:tab w:val="right" w:leader="dot" w:pos="10070"/>
        </w:tabs>
        <w:spacing w:before="0"/>
        <w:rPr>
          <w:rFonts w:asciiTheme="minorHAnsi" w:hAnsiTheme="minorHAnsi" w:cstheme="minorBidi"/>
          <w:b w:val="0"/>
          <w:noProof/>
          <w:lang w:eastAsia="zh-CN"/>
        </w:rPr>
      </w:pPr>
      <w:hyperlink w:anchor="_Toc17970808" w:history="1">
        <w:r w:rsidR="002A1641" w:rsidRPr="00060A29">
          <w:rPr>
            <w:rStyle w:val="Hyperlink"/>
            <w:noProof/>
          </w:rPr>
          <w:t>406 Initial Interview: Establishment of a Counseling Relationship</w:t>
        </w:r>
        <w:r w:rsidR="002A1641">
          <w:rPr>
            <w:noProof/>
            <w:webHidden/>
          </w:rPr>
          <w:tab/>
        </w:r>
        <w:r w:rsidR="002A1641">
          <w:rPr>
            <w:noProof/>
            <w:webHidden/>
          </w:rPr>
          <w:fldChar w:fldCharType="begin"/>
        </w:r>
        <w:r w:rsidR="002A1641">
          <w:rPr>
            <w:noProof/>
            <w:webHidden/>
          </w:rPr>
          <w:instrText xml:space="preserve"> PAGEREF _Toc17970808 \h </w:instrText>
        </w:r>
        <w:r w:rsidR="002A1641">
          <w:rPr>
            <w:noProof/>
            <w:webHidden/>
          </w:rPr>
        </w:r>
        <w:r w:rsidR="002A1641">
          <w:rPr>
            <w:noProof/>
            <w:webHidden/>
          </w:rPr>
          <w:fldChar w:fldCharType="separate"/>
        </w:r>
        <w:r w:rsidR="002A1641">
          <w:rPr>
            <w:noProof/>
            <w:webHidden/>
          </w:rPr>
          <w:t>5</w:t>
        </w:r>
        <w:r w:rsidR="002A1641">
          <w:rPr>
            <w:noProof/>
            <w:webHidden/>
          </w:rPr>
          <w:fldChar w:fldCharType="end"/>
        </w:r>
      </w:hyperlink>
    </w:p>
    <w:p w14:paraId="008D660F"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09" w:history="1">
        <w:r w:rsidR="002A1641" w:rsidRPr="00060A29">
          <w:rPr>
            <w:rStyle w:val="Hyperlink"/>
            <w:noProof/>
          </w:rPr>
          <w:t>406.01  Available Services</w:t>
        </w:r>
        <w:r w:rsidR="002A1641">
          <w:rPr>
            <w:noProof/>
            <w:webHidden/>
          </w:rPr>
          <w:tab/>
        </w:r>
        <w:r w:rsidR="002A1641">
          <w:rPr>
            <w:noProof/>
            <w:webHidden/>
          </w:rPr>
          <w:fldChar w:fldCharType="begin"/>
        </w:r>
        <w:r w:rsidR="002A1641">
          <w:rPr>
            <w:noProof/>
            <w:webHidden/>
          </w:rPr>
          <w:instrText xml:space="preserve"> PAGEREF _Toc17970809 \h </w:instrText>
        </w:r>
        <w:r w:rsidR="002A1641">
          <w:rPr>
            <w:noProof/>
            <w:webHidden/>
          </w:rPr>
        </w:r>
        <w:r w:rsidR="002A1641">
          <w:rPr>
            <w:noProof/>
            <w:webHidden/>
          </w:rPr>
          <w:fldChar w:fldCharType="separate"/>
        </w:r>
        <w:r w:rsidR="002A1641">
          <w:rPr>
            <w:noProof/>
            <w:webHidden/>
          </w:rPr>
          <w:t>6</w:t>
        </w:r>
        <w:r w:rsidR="002A1641">
          <w:rPr>
            <w:noProof/>
            <w:webHidden/>
          </w:rPr>
          <w:fldChar w:fldCharType="end"/>
        </w:r>
      </w:hyperlink>
    </w:p>
    <w:p w14:paraId="4B90F95B"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0" w:history="1">
        <w:r w:rsidR="002A1641" w:rsidRPr="00060A29">
          <w:rPr>
            <w:rStyle w:val="Hyperlink"/>
            <w:noProof/>
          </w:rPr>
          <w:t>406.02  Emphasis on Employment/Independence</w:t>
        </w:r>
        <w:r w:rsidR="002A1641">
          <w:rPr>
            <w:noProof/>
            <w:webHidden/>
          </w:rPr>
          <w:tab/>
        </w:r>
        <w:r w:rsidR="002A1641">
          <w:rPr>
            <w:noProof/>
            <w:webHidden/>
          </w:rPr>
          <w:fldChar w:fldCharType="begin"/>
        </w:r>
        <w:r w:rsidR="002A1641">
          <w:rPr>
            <w:noProof/>
            <w:webHidden/>
          </w:rPr>
          <w:instrText xml:space="preserve"> PAGEREF _Toc17970810 \h </w:instrText>
        </w:r>
        <w:r w:rsidR="002A1641">
          <w:rPr>
            <w:noProof/>
            <w:webHidden/>
          </w:rPr>
        </w:r>
        <w:r w:rsidR="002A1641">
          <w:rPr>
            <w:noProof/>
            <w:webHidden/>
          </w:rPr>
          <w:fldChar w:fldCharType="separate"/>
        </w:r>
        <w:r w:rsidR="002A1641">
          <w:rPr>
            <w:noProof/>
            <w:webHidden/>
          </w:rPr>
          <w:t>6</w:t>
        </w:r>
        <w:r w:rsidR="002A1641">
          <w:rPr>
            <w:noProof/>
            <w:webHidden/>
          </w:rPr>
          <w:fldChar w:fldCharType="end"/>
        </w:r>
      </w:hyperlink>
    </w:p>
    <w:p w14:paraId="13BB02D6"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1" w:history="1">
        <w:r w:rsidR="002A1641" w:rsidRPr="00060A29">
          <w:rPr>
            <w:rStyle w:val="Hyperlink"/>
            <w:noProof/>
          </w:rPr>
          <w:t>406.03  Non-discrimination</w:t>
        </w:r>
        <w:r w:rsidR="002A1641">
          <w:rPr>
            <w:noProof/>
            <w:webHidden/>
          </w:rPr>
          <w:tab/>
        </w:r>
        <w:r w:rsidR="002A1641">
          <w:rPr>
            <w:noProof/>
            <w:webHidden/>
          </w:rPr>
          <w:fldChar w:fldCharType="begin"/>
        </w:r>
        <w:r w:rsidR="002A1641">
          <w:rPr>
            <w:noProof/>
            <w:webHidden/>
          </w:rPr>
          <w:instrText xml:space="preserve"> PAGEREF _Toc17970811 \h </w:instrText>
        </w:r>
        <w:r w:rsidR="002A1641">
          <w:rPr>
            <w:noProof/>
            <w:webHidden/>
          </w:rPr>
        </w:r>
        <w:r w:rsidR="002A1641">
          <w:rPr>
            <w:noProof/>
            <w:webHidden/>
          </w:rPr>
          <w:fldChar w:fldCharType="separate"/>
        </w:r>
        <w:r w:rsidR="002A1641">
          <w:rPr>
            <w:noProof/>
            <w:webHidden/>
          </w:rPr>
          <w:t>6</w:t>
        </w:r>
        <w:r w:rsidR="002A1641">
          <w:rPr>
            <w:noProof/>
            <w:webHidden/>
          </w:rPr>
          <w:fldChar w:fldCharType="end"/>
        </w:r>
      </w:hyperlink>
    </w:p>
    <w:p w14:paraId="08688477"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2" w:history="1">
        <w:r w:rsidR="002A1641" w:rsidRPr="00060A29">
          <w:rPr>
            <w:rStyle w:val="Hyperlink"/>
            <w:noProof/>
          </w:rPr>
          <w:t>406.04  Informed Choice</w:t>
        </w:r>
        <w:r w:rsidR="002A1641">
          <w:rPr>
            <w:noProof/>
            <w:webHidden/>
          </w:rPr>
          <w:tab/>
        </w:r>
        <w:r w:rsidR="002A1641">
          <w:rPr>
            <w:noProof/>
            <w:webHidden/>
          </w:rPr>
          <w:fldChar w:fldCharType="begin"/>
        </w:r>
        <w:r w:rsidR="002A1641">
          <w:rPr>
            <w:noProof/>
            <w:webHidden/>
          </w:rPr>
          <w:instrText xml:space="preserve"> PAGEREF _Toc17970812 \h </w:instrText>
        </w:r>
        <w:r w:rsidR="002A1641">
          <w:rPr>
            <w:noProof/>
            <w:webHidden/>
          </w:rPr>
        </w:r>
        <w:r w:rsidR="002A1641">
          <w:rPr>
            <w:noProof/>
            <w:webHidden/>
          </w:rPr>
          <w:fldChar w:fldCharType="separate"/>
        </w:r>
        <w:r w:rsidR="002A1641">
          <w:rPr>
            <w:noProof/>
            <w:webHidden/>
          </w:rPr>
          <w:t>7</w:t>
        </w:r>
        <w:r w:rsidR="002A1641">
          <w:rPr>
            <w:noProof/>
            <w:webHidden/>
          </w:rPr>
          <w:fldChar w:fldCharType="end"/>
        </w:r>
      </w:hyperlink>
    </w:p>
    <w:p w14:paraId="2CAE8FF7"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3" w:history="1">
        <w:r w:rsidR="002A1641" w:rsidRPr="00060A29">
          <w:rPr>
            <w:rStyle w:val="Hyperlink"/>
            <w:noProof/>
          </w:rPr>
          <w:t>406.05  Rights and Responsibilities</w:t>
        </w:r>
        <w:r w:rsidR="002A1641">
          <w:rPr>
            <w:noProof/>
            <w:webHidden/>
          </w:rPr>
          <w:tab/>
        </w:r>
        <w:r w:rsidR="002A1641">
          <w:rPr>
            <w:noProof/>
            <w:webHidden/>
          </w:rPr>
          <w:fldChar w:fldCharType="begin"/>
        </w:r>
        <w:r w:rsidR="002A1641">
          <w:rPr>
            <w:noProof/>
            <w:webHidden/>
          </w:rPr>
          <w:instrText xml:space="preserve"> PAGEREF _Toc17970813 \h </w:instrText>
        </w:r>
        <w:r w:rsidR="002A1641">
          <w:rPr>
            <w:noProof/>
            <w:webHidden/>
          </w:rPr>
        </w:r>
        <w:r w:rsidR="002A1641">
          <w:rPr>
            <w:noProof/>
            <w:webHidden/>
          </w:rPr>
          <w:fldChar w:fldCharType="separate"/>
        </w:r>
        <w:r w:rsidR="002A1641">
          <w:rPr>
            <w:noProof/>
            <w:webHidden/>
          </w:rPr>
          <w:t>7</w:t>
        </w:r>
        <w:r w:rsidR="002A1641">
          <w:rPr>
            <w:noProof/>
            <w:webHidden/>
          </w:rPr>
          <w:fldChar w:fldCharType="end"/>
        </w:r>
      </w:hyperlink>
    </w:p>
    <w:p w14:paraId="3FD5BC30"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4" w:history="1">
        <w:r w:rsidR="002A1641" w:rsidRPr="00060A29">
          <w:rPr>
            <w:rStyle w:val="Hyperlink"/>
            <w:noProof/>
          </w:rPr>
          <w:t>406.06  Required Signatures</w:t>
        </w:r>
        <w:r w:rsidR="002A1641">
          <w:rPr>
            <w:noProof/>
            <w:webHidden/>
          </w:rPr>
          <w:tab/>
        </w:r>
        <w:r w:rsidR="002A1641">
          <w:rPr>
            <w:noProof/>
            <w:webHidden/>
          </w:rPr>
          <w:fldChar w:fldCharType="begin"/>
        </w:r>
        <w:r w:rsidR="002A1641">
          <w:rPr>
            <w:noProof/>
            <w:webHidden/>
          </w:rPr>
          <w:instrText xml:space="preserve"> PAGEREF _Toc17970814 \h </w:instrText>
        </w:r>
        <w:r w:rsidR="002A1641">
          <w:rPr>
            <w:noProof/>
            <w:webHidden/>
          </w:rPr>
        </w:r>
        <w:r w:rsidR="002A1641">
          <w:rPr>
            <w:noProof/>
            <w:webHidden/>
          </w:rPr>
          <w:fldChar w:fldCharType="separate"/>
        </w:r>
        <w:r w:rsidR="002A1641">
          <w:rPr>
            <w:noProof/>
            <w:webHidden/>
          </w:rPr>
          <w:t>8</w:t>
        </w:r>
        <w:r w:rsidR="002A1641">
          <w:rPr>
            <w:noProof/>
            <w:webHidden/>
          </w:rPr>
          <w:fldChar w:fldCharType="end"/>
        </w:r>
      </w:hyperlink>
    </w:p>
    <w:p w14:paraId="05A165E4"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5" w:history="1">
        <w:r w:rsidR="002A1641" w:rsidRPr="00060A29">
          <w:rPr>
            <w:rStyle w:val="Hyperlink"/>
            <w:noProof/>
          </w:rPr>
          <w:t>406.07  Order of Selection/Priority of Services</w:t>
        </w:r>
        <w:r w:rsidR="002A1641">
          <w:rPr>
            <w:noProof/>
            <w:webHidden/>
          </w:rPr>
          <w:tab/>
        </w:r>
        <w:r w:rsidR="002A1641">
          <w:rPr>
            <w:noProof/>
            <w:webHidden/>
          </w:rPr>
          <w:fldChar w:fldCharType="begin"/>
        </w:r>
        <w:r w:rsidR="002A1641">
          <w:rPr>
            <w:noProof/>
            <w:webHidden/>
          </w:rPr>
          <w:instrText xml:space="preserve"> PAGEREF _Toc17970815 \h </w:instrText>
        </w:r>
        <w:r w:rsidR="002A1641">
          <w:rPr>
            <w:noProof/>
            <w:webHidden/>
          </w:rPr>
        </w:r>
        <w:r w:rsidR="002A1641">
          <w:rPr>
            <w:noProof/>
            <w:webHidden/>
          </w:rPr>
          <w:fldChar w:fldCharType="separate"/>
        </w:r>
        <w:r w:rsidR="002A1641">
          <w:rPr>
            <w:noProof/>
            <w:webHidden/>
          </w:rPr>
          <w:t>8</w:t>
        </w:r>
        <w:r w:rsidR="002A1641">
          <w:rPr>
            <w:noProof/>
            <w:webHidden/>
          </w:rPr>
          <w:fldChar w:fldCharType="end"/>
        </w:r>
      </w:hyperlink>
    </w:p>
    <w:p w14:paraId="1BCE9740"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6" w:history="1">
        <w:r w:rsidR="002A1641" w:rsidRPr="00060A29">
          <w:rPr>
            <w:rStyle w:val="Hyperlink"/>
            <w:noProof/>
          </w:rPr>
          <w:t>406.08  Financial Participation</w:t>
        </w:r>
        <w:r w:rsidR="002A1641">
          <w:rPr>
            <w:noProof/>
            <w:webHidden/>
          </w:rPr>
          <w:tab/>
        </w:r>
        <w:r w:rsidR="002A1641">
          <w:rPr>
            <w:noProof/>
            <w:webHidden/>
          </w:rPr>
          <w:fldChar w:fldCharType="begin"/>
        </w:r>
        <w:r w:rsidR="002A1641">
          <w:rPr>
            <w:noProof/>
            <w:webHidden/>
          </w:rPr>
          <w:instrText xml:space="preserve"> PAGEREF _Toc17970816 \h </w:instrText>
        </w:r>
        <w:r w:rsidR="002A1641">
          <w:rPr>
            <w:noProof/>
            <w:webHidden/>
          </w:rPr>
        </w:r>
        <w:r w:rsidR="002A1641">
          <w:rPr>
            <w:noProof/>
            <w:webHidden/>
          </w:rPr>
          <w:fldChar w:fldCharType="separate"/>
        </w:r>
        <w:r w:rsidR="002A1641">
          <w:rPr>
            <w:noProof/>
            <w:webHidden/>
          </w:rPr>
          <w:t>8</w:t>
        </w:r>
        <w:r w:rsidR="002A1641">
          <w:rPr>
            <w:noProof/>
            <w:webHidden/>
          </w:rPr>
          <w:fldChar w:fldCharType="end"/>
        </w:r>
      </w:hyperlink>
    </w:p>
    <w:p w14:paraId="5F8D274C"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7" w:history="1">
        <w:r w:rsidR="002A1641" w:rsidRPr="00060A29">
          <w:rPr>
            <w:rStyle w:val="Hyperlink"/>
            <w:noProof/>
          </w:rPr>
          <w:t>406.09  Substance Abuse Issues</w:t>
        </w:r>
        <w:r w:rsidR="002A1641">
          <w:rPr>
            <w:noProof/>
            <w:webHidden/>
          </w:rPr>
          <w:tab/>
        </w:r>
        <w:r w:rsidR="002A1641">
          <w:rPr>
            <w:noProof/>
            <w:webHidden/>
          </w:rPr>
          <w:fldChar w:fldCharType="begin"/>
        </w:r>
        <w:r w:rsidR="002A1641">
          <w:rPr>
            <w:noProof/>
            <w:webHidden/>
          </w:rPr>
          <w:instrText xml:space="preserve"> PAGEREF _Toc17970817 \h </w:instrText>
        </w:r>
        <w:r w:rsidR="002A1641">
          <w:rPr>
            <w:noProof/>
            <w:webHidden/>
          </w:rPr>
        </w:r>
        <w:r w:rsidR="002A1641">
          <w:rPr>
            <w:noProof/>
            <w:webHidden/>
          </w:rPr>
          <w:fldChar w:fldCharType="separate"/>
        </w:r>
        <w:r w:rsidR="002A1641">
          <w:rPr>
            <w:noProof/>
            <w:webHidden/>
          </w:rPr>
          <w:t>8</w:t>
        </w:r>
        <w:r w:rsidR="002A1641">
          <w:rPr>
            <w:noProof/>
            <w:webHidden/>
          </w:rPr>
          <w:fldChar w:fldCharType="end"/>
        </w:r>
      </w:hyperlink>
    </w:p>
    <w:p w14:paraId="45297F87"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8" w:history="1">
        <w:r w:rsidR="002A1641" w:rsidRPr="00060A29">
          <w:rPr>
            <w:rStyle w:val="Hyperlink"/>
            <w:noProof/>
          </w:rPr>
          <w:t>406.10  Need for Information</w:t>
        </w:r>
        <w:r w:rsidR="002A1641">
          <w:rPr>
            <w:noProof/>
            <w:webHidden/>
          </w:rPr>
          <w:tab/>
        </w:r>
        <w:r w:rsidR="002A1641">
          <w:rPr>
            <w:noProof/>
            <w:webHidden/>
          </w:rPr>
          <w:fldChar w:fldCharType="begin"/>
        </w:r>
        <w:r w:rsidR="002A1641">
          <w:rPr>
            <w:noProof/>
            <w:webHidden/>
          </w:rPr>
          <w:instrText xml:space="preserve"> PAGEREF _Toc17970818 \h </w:instrText>
        </w:r>
        <w:r w:rsidR="002A1641">
          <w:rPr>
            <w:noProof/>
            <w:webHidden/>
          </w:rPr>
        </w:r>
        <w:r w:rsidR="002A1641">
          <w:rPr>
            <w:noProof/>
            <w:webHidden/>
          </w:rPr>
          <w:fldChar w:fldCharType="separate"/>
        </w:r>
        <w:r w:rsidR="002A1641">
          <w:rPr>
            <w:noProof/>
            <w:webHidden/>
          </w:rPr>
          <w:t>9</w:t>
        </w:r>
        <w:r w:rsidR="002A1641">
          <w:rPr>
            <w:noProof/>
            <w:webHidden/>
          </w:rPr>
          <w:fldChar w:fldCharType="end"/>
        </w:r>
      </w:hyperlink>
    </w:p>
    <w:p w14:paraId="640E2D9D"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19" w:history="1">
        <w:r w:rsidR="002A1641" w:rsidRPr="00060A29">
          <w:rPr>
            <w:rStyle w:val="Hyperlink"/>
            <w:noProof/>
          </w:rPr>
          <w:t>406.11  Application for Services</w:t>
        </w:r>
        <w:r w:rsidR="002A1641">
          <w:rPr>
            <w:noProof/>
            <w:webHidden/>
          </w:rPr>
          <w:tab/>
        </w:r>
        <w:r w:rsidR="002A1641">
          <w:rPr>
            <w:noProof/>
            <w:webHidden/>
          </w:rPr>
          <w:fldChar w:fldCharType="begin"/>
        </w:r>
        <w:r w:rsidR="002A1641">
          <w:rPr>
            <w:noProof/>
            <w:webHidden/>
          </w:rPr>
          <w:instrText xml:space="preserve"> PAGEREF _Toc17970819 \h </w:instrText>
        </w:r>
        <w:r w:rsidR="002A1641">
          <w:rPr>
            <w:noProof/>
            <w:webHidden/>
          </w:rPr>
        </w:r>
        <w:r w:rsidR="002A1641">
          <w:rPr>
            <w:noProof/>
            <w:webHidden/>
          </w:rPr>
          <w:fldChar w:fldCharType="separate"/>
        </w:r>
        <w:r w:rsidR="002A1641">
          <w:rPr>
            <w:noProof/>
            <w:webHidden/>
          </w:rPr>
          <w:t>9</w:t>
        </w:r>
        <w:r w:rsidR="002A1641">
          <w:rPr>
            <w:noProof/>
            <w:webHidden/>
          </w:rPr>
          <w:fldChar w:fldCharType="end"/>
        </w:r>
      </w:hyperlink>
    </w:p>
    <w:p w14:paraId="0EF8DC7F"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20" w:history="1">
        <w:r w:rsidR="002A1641" w:rsidRPr="00060A29">
          <w:rPr>
            <w:rStyle w:val="Hyperlink"/>
            <w:noProof/>
          </w:rPr>
          <w:t>406.12  SSI/DI Verification for Presumption of Eligibility and Order of Selection</w:t>
        </w:r>
        <w:r w:rsidR="002A1641">
          <w:rPr>
            <w:noProof/>
            <w:webHidden/>
          </w:rPr>
          <w:tab/>
        </w:r>
        <w:r w:rsidR="002A1641">
          <w:rPr>
            <w:noProof/>
            <w:webHidden/>
          </w:rPr>
          <w:fldChar w:fldCharType="begin"/>
        </w:r>
        <w:r w:rsidR="002A1641">
          <w:rPr>
            <w:noProof/>
            <w:webHidden/>
          </w:rPr>
          <w:instrText xml:space="preserve"> PAGEREF _Toc17970820 \h </w:instrText>
        </w:r>
        <w:r w:rsidR="002A1641">
          <w:rPr>
            <w:noProof/>
            <w:webHidden/>
          </w:rPr>
        </w:r>
        <w:r w:rsidR="002A1641">
          <w:rPr>
            <w:noProof/>
            <w:webHidden/>
          </w:rPr>
          <w:fldChar w:fldCharType="separate"/>
        </w:r>
        <w:r w:rsidR="002A1641">
          <w:rPr>
            <w:noProof/>
            <w:webHidden/>
          </w:rPr>
          <w:t>10</w:t>
        </w:r>
        <w:r w:rsidR="002A1641">
          <w:rPr>
            <w:noProof/>
            <w:webHidden/>
          </w:rPr>
          <w:fldChar w:fldCharType="end"/>
        </w:r>
      </w:hyperlink>
    </w:p>
    <w:p w14:paraId="7C2F9C4C" w14:textId="7107F011" w:rsidR="002A1641" w:rsidRDefault="002F7CCF" w:rsidP="0040546F">
      <w:pPr>
        <w:pStyle w:val="TOC2"/>
        <w:tabs>
          <w:tab w:val="right" w:leader="dot" w:pos="10070"/>
        </w:tabs>
        <w:rPr>
          <w:rFonts w:asciiTheme="minorHAnsi" w:hAnsiTheme="minorHAnsi" w:cstheme="minorBidi"/>
          <w:noProof/>
          <w:lang w:eastAsia="zh-CN"/>
        </w:rPr>
      </w:pPr>
      <w:hyperlink w:anchor="_Toc17970821" w:history="1">
        <w:r w:rsidR="002A1641" w:rsidRPr="00060A29">
          <w:rPr>
            <w:rStyle w:val="Hyperlink"/>
            <w:noProof/>
          </w:rPr>
          <w:t xml:space="preserve">406.13 </w:t>
        </w:r>
        <w:r w:rsidR="0040546F">
          <w:rPr>
            <w:rStyle w:val="Hyperlink"/>
            <w:noProof/>
          </w:rPr>
          <w:t xml:space="preserve"> </w:t>
        </w:r>
        <w:r w:rsidR="002A1641" w:rsidRPr="00060A29">
          <w:rPr>
            <w:rStyle w:val="Hyperlink"/>
            <w:noProof/>
          </w:rPr>
          <w:t>Voter Registration</w:t>
        </w:r>
        <w:r w:rsidR="002A1641">
          <w:rPr>
            <w:noProof/>
            <w:webHidden/>
          </w:rPr>
          <w:tab/>
        </w:r>
        <w:r w:rsidR="002A1641">
          <w:rPr>
            <w:noProof/>
            <w:webHidden/>
          </w:rPr>
          <w:fldChar w:fldCharType="begin"/>
        </w:r>
        <w:r w:rsidR="002A1641">
          <w:rPr>
            <w:noProof/>
            <w:webHidden/>
          </w:rPr>
          <w:instrText xml:space="preserve"> PAGEREF _Toc17970821 \h </w:instrText>
        </w:r>
        <w:r w:rsidR="002A1641">
          <w:rPr>
            <w:noProof/>
            <w:webHidden/>
          </w:rPr>
        </w:r>
        <w:r w:rsidR="002A1641">
          <w:rPr>
            <w:noProof/>
            <w:webHidden/>
          </w:rPr>
          <w:fldChar w:fldCharType="separate"/>
        </w:r>
        <w:r w:rsidR="002A1641">
          <w:rPr>
            <w:noProof/>
            <w:webHidden/>
          </w:rPr>
          <w:t>11</w:t>
        </w:r>
        <w:r w:rsidR="002A1641">
          <w:rPr>
            <w:noProof/>
            <w:webHidden/>
          </w:rPr>
          <w:fldChar w:fldCharType="end"/>
        </w:r>
      </w:hyperlink>
    </w:p>
    <w:p w14:paraId="498BF73C"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22" w:history="1">
        <w:r w:rsidR="002A1641" w:rsidRPr="00060A29">
          <w:rPr>
            <w:rStyle w:val="Hyperlink"/>
            <w:noProof/>
          </w:rPr>
          <w:t>406.14  Assistive Technology</w:t>
        </w:r>
        <w:r w:rsidR="002A1641">
          <w:rPr>
            <w:noProof/>
            <w:webHidden/>
          </w:rPr>
          <w:tab/>
        </w:r>
        <w:r w:rsidR="002A1641">
          <w:rPr>
            <w:noProof/>
            <w:webHidden/>
          </w:rPr>
          <w:fldChar w:fldCharType="begin"/>
        </w:r>
        <w:r w:rsidR="002A1641">
          <w:rPr>
            <w:noProof/>
            <w:webHidden/>
          </w:rPr>
          <w:instrText xml:space="preserve"> PAGEREF _Toc17970822 \h </w:instrText>
        </w:r>
        <w:r w:rsidR="002A1641">
          <w:rPr>
            <w:noProof/>
            <w:webHidden/>
          </w:rPr>
        </w:r>
        <w:r w:rsidR="002A1641">
          <w:rPr>
            <w:noProof/>
            <w:webHidden/>
          </w:rPr>
          <w:fldChar w:fldCharType="separate"/>
        </w:r>
        <w:r w:rsidR="002A1641">
          <w:rPr>
            <w:noProof/>
            <w:webHidden/>
          </w:rPr>
          <w:t>11</w:t>
        </w:r>
        <w:r w:rsidR="002A1641">
          <w:rPr>
            <w:noProof/>
            <w:webHidden/>
          </w:rPr>
          <w:fldChar w:fldCharType="end"/>
        </w:r>
      </w:hyperlink>
    </w:p>
    <w:p w14:paraId="19989ABB" w14:textId="77777777" w:rsidR="002A1641" w:rsidRDefault="002F7CCF" w:rsidP="0040546F">
      <w:pPr>
        <w:pStyle w:val="TOC2"/>
        <w:tabs>
          <w:tab w:val="right" w:leader="dot" w:pos="10070"/>
        </w:tabs>
        <w:rPr>
          <w:rFonts w:asciiTheme="minorHAnsi" w:hAnsiTheme="minorHAnsi" w:cstheme="minorBidi"/>
          <w:noProof/>
          <w:lang w:eastAsia="zh-CN"/>
        </w:rPr>
      </w:pPr>
      <w:hyperlink w:anchor="_Toc17970823" w:history="1">
        <w:r w:rsidR="002A1641" w:rsidRPr="00060A29">
          <w:rPr>
            <w:rStyle w:val="Hyperlink"/>
            <w:noProof/>
          </w:rPr>
          <w:t>406.15  SSI/SSDI Beneficiaries</w:t>
        </w:r>
        <w:r w:rsidR="002A1641">
          <w:rPr>
            <w:noProof/>
            <w:webHidden/>
          </w:rPr>
          <w:tab/>
        </w:r>
        <w:r w:rsidR="002A1641">
          <w:rPr>
            <w:noProof/>
            <w:webHidden/>
          </w:rPr>
          <w:fldChar w:fldCharType="begin"/>
        </w:r>
        <w:r w:rsidR="002A1641">
          <w:rPr>
            <w:noProof/>
            <w:webHidden/>
          </w:rPr>
          <w:instrText xml:space="preserve"> PAGEREF _Toc17970823 \h </w:instrText>
        </w:r>
        <w:r w:rsidR="002A1641">
          <w:rPr>
            <w:noProof/>
            <w:webHidden/>
          </w:rPr>
        </w:r>
        <w:r w:rsidR="002A1641">
          <w:rPr>
            <w:noProof/>
            <w:webHidden/>
          </w:rPr>
          <w:fldChar w:fldCharType="separate"/>
        </w:r>
        <w:r w:rsidR="002A1641">
          <w:rPr>
            <w:noProof/>
            <w:webHidden/>
          </w:rPr>
          <w:t>11</w:t>
        </w:r>
        <w:r w:rsidR="002A1641">
          <w:rPr>
            <w:noProof/>
            <w:webHidden/>
          </w:rPr>
          <w:fldChar w:fldCharType="end"/>
        </w:r>
      </w:hyperlink>
    </w:p>
    <w:p w14:paraId="0E74BAEC" w14:textId="4EDED083" w:rsidR="002A1641" w:rsidRDefault="002F7CCF" w:rsidP="0040546F">
      <w:pPr>
        <w:pStyle w:val="TOC1"/>
        <w:tabs>
          <w:tab w:val="right" w:leader="dot" w:pos="10070"/>
        </w:tabs>
        <w:spacing w:before="0"/>
        <w:rPr>
          <w:rFonts w:asciiTheme="minorHAnsi" w:hAnsiTheme="minorHAnsi" w:cstheme="minorBidi"/>
          <w:b w:val="0"/>
          <w:noProof/>
          <w:lang w:eastAsia="zh-CN"/>
        </w:rPr>
      </w:pPr>
      <w:hyperlink w:anchor="_Toc17970824" w:history="1">
        <w:r w:rsidR="002A1641" w:rsidRPr="00060A29">
          <w:rPr>
            <w:rStyle w:val="Hyperlink"/>
            <w:noProof/>
          </w:rPr>
          <w:t>407 Review of Information/Self Report</w:t>
        </w:r>
        <w:r w:rsidR="002A1641">
          <w:rPr>
            <w:noProof/>
            <w:webHidden/>
          </w:rPr>
          <w:tab/>
        </w:r>
        <w:r w:rsidR="002A1641">
          <w:rPr>
            <w:noProof/>
            <w:webHidden/>
          </w:rPr>
          <w:fldChar w:fldCharType="begin"/>
        </w:r>
        <w:r w:rsidR="002A1641">
          <w:rPr>
            <w:noProof/>
            <w:webHidden/>
          </w:rPr>
          <w:instrText xml:space="preserve"> PAGEREF _Toc17970824 \h </w:instrText>
        </w:r>
        <w:r w:rsidR="002A1641">
          <w:rPr>
            <w:noProof/>
            <w:webHidden/>
          </w:rPr>
        </w:r>
        <w:r w:rsidR="002A1641">
          <w:rPr>
            <w:noProof/>
            <w:webHidden/>
          </w:rPr>
          <w:fldChar w:fldCharType="separate"/>
        </w:r>
        <w:r w:rsidR="002A1641">
          <w:rPr>
            <w:noProof/>
            <w:webHidden/>
          </w:rPr>
          <w:t>12</w:t>
        </w:r>
        <w:r w:rsidR="002A1641">
          <w:rPr>
            <w:noProof/>
            <w:webHidden/>
          </w:rPr>
          <w:fldChar w:fldCharType="end"/>
        </w:r>
      </w:hyperlink>
    </w:p>
    <w:p w14:paraId="2F33B20C" w14:textId="54F20C67" w:rsidR="002A1641" w:rsidRDefault="002F7CCF" w:rsidP="0040546F">
      <w:pPr>
        <w:pStyle w:val="TOC1"/>
        <w:tabs>
          <w:tab w:val="right" w:leader="dot" w:pos="10070"/>
        </w:tabs>
        <w:spacing w:before="0"/>
        <w:rPr>
          <w:rFonts w:asciiTheme="minorHAnsi" w:hAnsiTheme="minorHAnsi" w:cstheme="minorBidi"/>
          <w:b w:val="0"/>
          <w:noProof/>
          <w:lang w:eastAsia="zh-CN"/>
        </w:rPr>
      </w:pPr>
      <w:hyperlink w:anchor="_Toc17970825" w:history="1">
        <w:r w:rsidR="002A1641" w:rsidRPr="00060A29">
          <w:rPr>
            <w:rStyle w:val="Hyperlink"/>
            <w:noProof/>
          </w:rPr>
          <w:t>408 Information and Referral Services</w:t>
        </w:r>
        <w:r w:rsidR="002A1641">
          <w:rPr>
            <w:noProof/>
            <w:webHidden/>
          </w:rPr>
          <w:tab/>
        </w:r>
        <w:r w:rsidR="002A1641">
          <w:rPr>
            <w:noProof/>
            <w:webHidden/>
          </w:rPr>
          <w:fldChar w:fldCharType="begin"/>
        </w:r>
        <w:r w:rsidR="002A1641">
          <w:rPr>
            <w:noProof/>
            <w:webHidden/>
          </w:rPr>
          <w:instrText xml:space="preserve"> PAGEREF _Toc17970825 \h </w:instrText>
        </w:r>
        <w:r w:rsidR="002A1641">
          <w:rPr>
            <w:noProof/>
            <w:webHidden/>
          </w:rPr>
        </w:r>
        <w:r w:rsidR="002A1641">
          <w:rPr>
            <w:noProof/>
            <w:webHidden/>
          </w:rPr>
          <w:fldChar w:fldCharType="separate"/>
        </w:r>
        <w:r w:rsidR="002A1641">
          <w:rPr>
            <w:noProof/>
            <w:webHidden/>
          </w:rPr>
          <w:t>13</w:t>
        </w:r>
        <w:r w:rsidR="002A1641">
          <w:rPr>
            <w:noProof/>
            <w:webHidden/>
          </w:rPr>
          <w:fldChar w:fldCharType="end"/>
        </w:r>
      </w:hyperlink>
    </w:p>
    <w:p w14:paraId="6D4246AE" w14:textId="5891ACCB" w:rsidR="002A1641" w:rsidRDefault="002F7CCF" w:rsidP="0040546F">
      <w:pPr>
        <w:pStyle w:val="TOC2"/>
        <w:tabs>
          <w:tab w:val="right" w:leader="dot" w:pos="10070"/>
        </w:tabs>
        <w:rPr>
          <w:rFonts w:asciiTheme="minorHAnsi" w:hAnsiTheme="minorHAnsi" w:cstheme="minorBidi"/>
          <w:noProof/>
          <w:lang w:eastAsia="zh-CN"/>
        </w:rPr>
      </w:pPr>
      <w:hyperlink w:anchor="_Toc17970826" w:history="1">
        <w:r w:rsidR="002A1641" w:rsidRPr="00060A29">
          <w:rPr>
            <w:rStyle w:val="Hyperlink"/>
            <w:noProof/>
          </w:rPr>
          <w:t xml:space="preserve">408.01 </w:t>
        </w:r>
        <w:r w:rsidR="0040546F">
          <w:rPr>
            <w:rStyle w:val="Hyperlink"/>
            <w:noProof/>
          </w:rPr>
          <w:t xml:space="preserve"> </w:t>
        </w:r>
        <w:r w:rsidR="002A1641" w:rsidRPr="00060A29">
          <w:rPr>
            <w:rStyle w:val="Hyperlink"/>
            <w:noProof/>
          </w:rPr>
          <w:t>Referral Requirements</w:t>
        </w:r>
        <w:r w:rsidR="002A1641">
          <w:rPr>
            <w:noProof/>
            <w:webHidden/>
          </w:rPr>
          <w:tab/>
        </w:r>
        <w:r w:rsidR="002A1641">
          <w:rPr>
            <w:noProof/>
            <w:webHidden/>
          </w:rPr>
          <w:fldChar w:fldCharType="begin"/>
        </w:r>
        <w:r w:rsidR="002A1641">
          <w:rPr>
            <w:noProof/>
            <w:webHidden/>
          </w:rPr>
          <w:instrText xml:space="preserve"> PAGEREF _Toc17970826 \h </w:instrText>
        </w:r>
        <w:r w:rsidR="002A1641">
          <w:rPr>
            <w:noProof/>
            <w:webHidden/>
          </w:rPr>
        </w:r>
        <w:r w:rsidR="002A1641">
          <w:rPr>
            <w:noProof/>
            <w:webHidden/>
          </w:rPr>
          <w:fldChar w:fldCharType="separate"/>
        </w:r>
        <w:r w:rsidR="002A1641">
          <w:rPr>
            <w:noProof/>
            <w:webHidden/>
          </w:rPr>
          <w:t>13</w:t>
        </w:r>
        <w:r w:rsidR="002A1641">
          <w:rPr>
            <w:noProof/>
            <w:webHidden/>
          </w:rPr>
          <w:fldChar w:fldCharType="end"/>
        </w:r>
      </w:hyperlink>
    </w:p>
    <w:p w14:paraId="229E76A0" w14:textId="679EC1E2" w:rsidR="002A1641" w:rsidRDefault="002F7CCF" w:rsidP="0040546F">
      <w:pPr>
        <w:pStyle w:val="TOC2"/>
        <w:tabs>
          <w:tab w:val="right" w:leader="dot" w:pos="10070"/>
        </w:tabs>
        <w:rPr>
          <w:rFonts w:asciiTheme="minorHAnsi" w:hAnsiTheme="minorHAnsi" w:cstheme="minorBidi"/>
          <w:noProof/>
          <w:lang w:eastAsia="zh-CN"/>
        </w:rPr>
      </w:pPr>
      <w:hyperlink w:anchor="_Toc17970827" w:history="1">
        <w:r w:rsidR="002A1641" w:rsidRPr="00060A29">
          <w:rPr>
            <w:rStyle w:val="Hyperlink"/>
            <w:noProof/>
          </w:rPr>
          <w:t xml:space="preserve">408.02 </w:t>
        </w:r>
        <w:r w:rsidR="0040546F">
          <w:rPr>
            <w:rStyle w:val="Hyperlink"/>
            <w:noProof/>
          </w:rPr>
          <w:t xml:space="preserve"> </w:t>
        </w:r>
        <w:r w:rsidR="002A1641" w:rsidRPr="00060A29">
          <w:rPr>
            <w:rStyle w:val="Hyperlink"/>
            <w:noProof/>
          </w:rPr>
          <w:t>Information and Referral—Delayed Status (Waiting List)</w:t>
        </w:r>
        <w:r w:rsidR="002A1641">
          <w:rPr>
            <w:noProof/>
            <w:webHidden/>
          </w:rPr>
          <w:tab/>
        </w:r>
        <w:r w:rsidR="002A1641">
          <w:rPr>
            <w:noProof/>
            <w:webHidden/>
          </w:rPr>
          <w:fldChar w:fldCharType="begin"/>
        </w:r>
        <w:r w:rsidR="002A1641">
          <w:rPr>
            <w:noProof/>
            <w:webHidden/>
          </w:rPr>
          <w:instrText xml:space="preserve"> PAGEREF _Toc17970827 \h </w:instrText>
        </w:r>
        <w:r w:rsidR="002A1641">
          <w:rPr>
            <w:noProof/>
            <w:webHidden/>
          </w:rPr>
        </w:r>
        <w:r w:rsidR="002A1641">
          <w:rPr>
            <w:noProof/>
            <w:webHidden/>
          </w:rPr>
          <w:fldChar w:fldCharType="separate"/>
        </w:r>
        <w:r w:rsidR="002A1641">
          <w:rPr>
            <w:noProof/>
            <w:webHidden/>
          </w:rPr>
          <w:t>13</w:t>
        </w:r>
        <w:r w:rsidR="002A1641">
          <w:rPr>
            <w:noProof/>
            <w:webHidden/>
          </w:rPr>
          <w:fldChar w:fldCharType="end"/>
        </w:r>
      </w:hyperlink>
    </w:p>
    <w:p w14:paraId="3439A3E1" w14:textId="5080E8A5" w:rsidR="002A1641" w:rsidRDefault="002F7CCF" w:rsidP="0040546F">
      <w:pPr>
        <w:pStyle w:val="TOC2"/>
        <w:tabs>
          <w:tab w:val="right" w:leader="dot" w:pos="10070"/>
        </w:tabs>
        <w:rPr>
          <w:rFonts w:asciiTheme="minorHAnsi" w:hAnsiTheme="minorHAnsi" w:cstheme="minorBidi"/>
          <w:noProof/>
          <w:lang w:eastAsia="zh-CN"/>
        </w:rPr>
      </w:pPr>
      <w:hyperlink w:anchor="_Toc17970828" w:history="1">
        <w:r w:rsidR="002A1641" w:rsidRPr="00060A29">
          <w:rPr>
            <w:rStyle w:val="Hyperlink"/>
            <w:noProof/>
          </w:rPr>
          <w:t xml:space="preserve">408.03 </w:t>
        </w:r>
        <w:r w:rsidR="0040546F">
          <w:rPr>
            <w:rStyle w:val="Hyperlink"/>
            <w:noProof/>
          </w:rPr>
          <w:t xml:space="preserve"> </w:t>
        </w:r>
        <w:r w:rsidR="002A1641" w:rsidRPr="00060A29">
          <w:rPr>
            <w:rStyle w:val="Hyperlink"/>
            <w:noProof/>
          </w:rPr>
          <w:t>Information and Referral – Extended Employment</w:t>
        </w:r>
        <w:r w:rsidR="002A1641">
          <w:rPr>
            <w:noProof/>
            <w:webHidden/>
          </w:rPr>
          <w:tab/>
        </w:r>
        <w:r w:rsidR="002A1641">
          <w:rPr>
            <w:noProof/>
            <w:webHidden/>
          </w:rPr>
          <w:fldChar w:fldCharType="begin"/>
        </w:r>
        <w:r w:rsidR="002A1641">
          <w:rPr>
            <w:noProof/>
            <w:webHidden/>
          </w:rPr>
          <w:instrText xml:space="preserve"> PAGEREF _Toc17970828 \h </w:instrText>
        </w:r>
        <w:r w:rsidR="002A1641">
          <w:rPr>
            <w:noProof/>
            <w:webHidden/>
          </w:rPr>
        </w:r>
        <w:r w:rsidR="002A1641">
          <w:rPr>
            <w:noProof/>
            <w:webHidden/>
          </w:rPr>
          <w:fldChar w:fldCharType="separate"/>
        </w:r>
        <w:r w:rsidR="002A1641">
          <w:rPr>
            <w:noProof/>
            <w:webHidden/>
          </w:rPr>
          <w:t>13</w:t>
        </w:r>
        <w:r w:rsidR="002A1641">
          <w:rPr>
            <w:noProof/>
            <w:webHidden/>
          </w:rPr>
          <w:fldChar w:fldCharType="end"/>
        </w:r>
      </w:hyperlink>
    </w:p>
    <w:p w14:paraId="2250BAB8" w14:textId="64D2AAF3" w:rsidR="002A1641" w:rsidRDefault="002F7CCF" w:rsidP="0040546F">
      <w:pPr>
        <w:pStyle w:val="TOC1"/>
        <w:tabs>
          <w:tab w:val="right" w:leader="dot" w:pos="10070"/>
        </w:tabs>
        <w:spacing w:before="0"/>
        <w:rPr>
          <w:rFonts w:asciiTheme="minorHAnsi" w:hAnsiTheme="minorHAnsi" w:cstheme="minorBidi"/>
          <w:b w:val="0"/>
          <w:noProof/>
          <w:lang w:eastAsia="zh-CN"/>
        </w:rPr>
      </w:pPr>
      <w:hyperlink w:anchor="_Toc17970829" w:history="1">
        <w:r w:rsidR="002A1641" w:rsidRPr="00060A29">
          <w:rPr>
            <w:rStyle w:val="Hyperlink"/>
            <w:noProof/>
          </w:rPr>
          <w:t>409 Continuation of Counseling and Guidance throughout the Rehabilitation Process</w:t>
        </w:r>
        <w:r w:rsidR="002A1641">
          <w:rPr>
            <w:noProof/>
            <w:webHidden/>
          </w:rPr>
          <w:tab/>
        </w:r>
        <w:r w:rsidR="002A1641">
          <w:rPr>
            <w:noProof/>
            <w:webHidden/>
          </w:rPr>
          <w:fldChar w:fldCharType="begin"/>
        </w:r>
        <w:r w:rsidR="002A1641">
          <w:rPr>
            <w:noProof/>
            <w:webHidden/>
          </w:rPr>
          <w:instrText xml:space="preserve"> PAGEREF _Toc17970829 \h </w:instrText>
        </w:r>
        <w:r w:rsidR="002A1641">
          <w:rPr>
            <w:noProof/>
            <w:webHidden/>
          </w:rPr>
        </w:r>
        <w:r w:rsidR="002A1641">
          <w:rPr>
            <w:noProof/>
            <w:webHidden/>
          </w:rPr>
          <w:fldChar w:fldCharType="separate"/>
        </w:r>
        <w:r w:rsidR="002A1641">
          <w:rPr>
            <w:noProof/>
            <w:webHidden/>
          </w:rPr>
          <w:t>14</w:t>
        </w:r>
        <w:r w:rsidR="002A1641">
          <w:rPr>
            <w:noProof/>
            <w:webHidden/>
          </w:rPr>
          <w:fldChar w:fldCharType="end"/>
        </w:r>
      </w:hyperlink>
    </w:p>
    <w:p w14:paraId="4A96FBA6" w14:textId="00F51CD3" w:rsidR="008B78BB" w:rsidRPr="005B20D2" w:rsidRDefault="00006B59" w:rsidP="0057135E">
      <w:r>
        <w:rPr>
          <w:b/>
        </w:rPr>
        <w:fldChar w:fldCharType="end"/>
      </w:r>
      <w:r w:rsidR="008B78BB" w:rsidRPr="005B20D2">
        <w:t>Attachment:</w:t>
      </w:r>
    </w:p>
    <w:p w14:paraId="4A96FBA7" w14:textId="6703C771" w:rsidR="008B78BB" w:rsidRPr="005B20D2" w:rsidRDefault="002F7CCF" w:rsidP="008B78BB">
      <w:pPr>
        <w:ind w:firstLine="450"/>
      </w:pPr>
      <w:hyperlink r:id="rId12" w:history="1">
        <w:r w:rsidR="008B78BB" w:rsidRPr="005B20D2">
          <w:rPr>
            <w:rStyle w:val="Hyperlink"/>
          </w:rPr>
          <w:t>400-1: Disability: Identification of Impairment &amp; Cause</w:t>
        </w:r>
      </w:hyperlink>
    </w:p>
    <w:p w14:paraId="4A96FBA8" w14:textId="77777777" w:rsidR="00B54A7B" w:rsidRPr="005B20D2" w:rsidRDefault="002F7CCF" w:rsidP="00B54A7B">
      <w:pPr>
        <w:rPr>
          <w:rFonts w:eastAsia="Times New Roman"/>
          <w:color w:val="000000"/>
          <w:sz w:val="24"/>
          <w:szCs w:val="24"/>
        </w:rPr>
      </w:pPr>
      <w:r>
        <w:rPr>
          <w:rFonts w:eastAsia="Times New Roman"/>
          <w:color w:val="000000"/>
          <w:sz w:val="24"/>
          <w:szCs w:val="24"/>
        </w:rPr>
        <w:pict w14:anchorId="4A96FCCA">
          <v:rect id="_x0000_i1025" style="width:0;height:1.5pt" o:hralign="center" o:hrstd="t" o:hrnoshade="t" o:hr="t" fillcolor="#633" stroked="f"/>
        </w:pict>
      </w:r>
    </w:p>
    <w:p w14:paraId="4A96FBA9" w14:textId="77777777" w:rsidR="00881ECF" w:rsidRPr="005B20D2" w:rsidRDefault="00881ECF" w:rsidP="002A1641">
      <w:pPr>
        <w:pStyle w:val="Heading2"/>
        <w:keepNext/>
      </w:pPr>
      <w:bookmarkStart w:id="1" w:name="_401_Community_Outreach"/>
      <w:bookmarkStart w:id="2" w:name="a401"/>
      <w:bookmarkStart w:id="3" w:name="_Toc17970798"/>
      <w:bookmarkEnd w:id="1"/>
      <w:bookmarkEnd w:id="2"/>
      <w:r w:rsidRPr="005B20D2">
        <w:t>401 Community Outreach and Referral Source Development</w:t>
      </w:r>
      <w:bookmarkEnd w:id="3"/>
    </w:p>
    <w:p w14:paraId="4A96FBAA" w14:textId="77777777" w:rsidR="00881ECF" w:rsidRPr="005B20D2" w:rsidRDefault="00881ECF" w:rsidP="002A1641">
      <w:pPr>
        <w:keepNext/>
      </w:pPr>
    </w:p>
    <w:p w14:paraId="4A96FBAB" w14:textId="77777777" w:rsidR="00881ECF" w:rsidRPr="005B20D2" w:rsidRDefault="00881ECF" w:rsidP="00881ECF">
      <w:r w:rsidRPr="005B20D2">
        <w:t xml:space="preserve">The Division will develop and maintain relationships with organizations, agencies and persons in the community in order to obtain appropriate, timely referral of individuals with disabilities for rehabilitation services.  Division staff shall inform referral sources of: </w:t>
      </w:r>
    </w:p>
    <w:p w14:paraId="4A96FBAC" w14:textId="77777777" w:rsidR="00881ECF" w:rsidRPr="005B20D2" w:rsidRDefault="00881ECF" w:rsidP="00881ECF"/>
    <w:p w14:paraId="4A96FBAD" w14:textId="234BE01F" w:rsidR="00881ECF" w:rsidRPr="005B20D2" w:rsidRDefault="00881ECF" w:rsidP="006F5936">
      <w:pPr>
        <w:pStyle w:val="ListParagraph"/>
        <w:numPr>
          <w:ilvl w:val="0"/>
          <w:numId w:val="1"/>
        </w:numPr>
      </w:pPr>
      <w:r w:rsidRPr="005B20D2">
        <w:t>Services offered by the Division</w:t>
      </w:r>
      <w:r w:rsidR="00F60BC3" w:rsidRPr="005B20D2">
        <w:t>.</w:t>
      </w:r>
      <w:r w:rsidRPr="005B20D2">
        <w:t xml:space="preserve"> </w:t>
      </w:r>
    </w:p>
    <w:p w14:paraId="4A96FBAE" w14:textId="77777777" w:rsidR="00881ECF" w:rsidRPr="005B20D2" w:rsidRDefault="00881ECF" w:rsidP="00881ECF"/>
    <w:p w14:paraId="4A96FBAF" w14:textId="228EC88E" w:rsidR="00881ECF" w:rsidRPr="005B20D2" w:rsidRDefault="00881ECF" w:rsidP="006F5936">
      <w:pPr>
        <w:pStyle w:val="ListParagraph"/>
        <w:numPr>
          <w:ilvl w:val="0"/>
          <w:numId w:val="1"/>
        </w:numPr>
      </w:pPr>
      <w:r w:rsidRPr="005B20D2">
        <w:lastRenderedPageBreak/>
        <w:t>The policies and procedures related to the Order of Selection/priority of services</w:t>
      </w:r>
      <w:r w:rsidR="00F60BC3" w:rsidRPr="005B20D2">
        <w:t>.</w:t>
      </w:r>
    </w:p>
    <w:p w14:paraId="4A96FBB0" w14:textId="77777777" w:rsidR="00881ECF" w:rsidRPr="005B20D2" w:rsidRDefault="00881ECF" w:rsidP="00881ECF"/>
    <w:p w14:paraId="4A96FBB1" w14:textId="346666BA" w:rsidR="00881ECF" w:rsidRPr="005B20D2" w:rsidRDefault="00881ECF" w:rsidP="006F5936">
      <w:pPr>
        <w:pStyle w:val="ListParagraph"/>
        <w:numPr>
          <w:ilvl w:val="0"/>
          <w:numId w:val="1"/>
        </w:numPr>
      </w:pPr>
      <w:r w:rsidRPr="005B20D2">
        <w:t>Application requirements</w:t>
      </w:r>
      <w:r w:rsidR="00F60BC3" w:rsidRPr="005B20D2">
        <w:t>.</w:t>
      </w:r>
    </w:p>
    <w:p w14:paraId="4A96FBB2" w14:textId="77777777" w:rsidR="00881ECF" w:rsidRPr="005B20D2" w:rsidRDefault="00881ECF" w:rsidP="00881ECF"/>
    <w:p w14:paraId="4A96FBB3" w14:textId="77777777" w:rsidR="00881ECF" w:rsidRPr="005B20D2" w:rsidRDefault="00881ECF" w:rsidP="006F5936">
      <w:pPr>
        <w:pStyle w:val="ListParagraph"/>
        <w:numPr>
          <w:ilvl w:val="0"/>
          <w:numId w:val="1"/>
        </w:numPr>
      </w:pPr>
      <w:r w:rsidRPr="005B20D2">
        <w:t xml:space="preserve">The need to provide current medical, social, vocational and other pertinent information for determining eligibility and priority of services.  </w:t>
      </w:r>
    </w:p>
    <w:p w14:paraId="4A96FBB4" w14:textId="77777777" w:rsidR="00881ECF" w:rsidRPr="005B20D2" w:rsidRDefault="00881ECF" w:rsidP="00881ECF"/>
    <w:p w14:paraId="4A96FBB5" w14:textId="15C7D96C" w:rsidR="00881ECF" w:rsidRPr="005B20D2" w:rsidRDefault="00881ECF" w:rsidP="00881ECF">
      <w:r w:rsidRPr="005B20D2">
        <w:t xml:space="preserve">Staff shall also inform referral sources of the DORS website </w:t>
      </w:r>
      <w:hyperlink r:id="rId13" w:history="1">
        <w:r w:rsidR="00A5789C" w:rsidRPr="0029506A">
          <w:rPr>
            <w:rStyle w:val="Hyperlink"/>
          </w:rPr>
          <w:t>www.dors.maryland.gov</w:t>
        </w:r>
      </w:hyperlink>
      <w:r w:rsidR="00A5789C">
        <w:t xml:space="preserve"> </w:t>
      </w:r>
      <w:r w:rsidRPr="005B20D2">
        <w:t xml:space="preserve">and information available, including </w:t>
      </w:r>
      <w:hyperlink r:id="rId14" w:history="1">
        <w:r w:rsidRPr="005B20D2">
          <w:rPr>
            <w:rStyle w:val="Hyperlink"/>
          </w:rPr>
          <w:t>on-line referral</w:t>
        </w:r>
      </w:hyperlink>
      <w:r w:rsidRPr="005B20D2">
        <w:t xml:space="preserve">.  DORS brochures, the form </w:t>
      </w:r>
      <w:r w:rsidRPr="00A5789C">
        <w:t>Referral for Rehabilitation Services (RS-</w:t>
      </w:r>
      <w:proofErr w:type="spellStart"/>
      <w:r w:rsidRPr="00A5789C">
        <w:t>1b</w:t>
      </w:r>
      <w:proofErr w:type="spellEnd"/>
      <w:r w:rsidRPr="00A5789C">
        <w:t>)</w:t>
      </w:r>
      <w:r w:rsidRPr="005B20D2">
        <w:t xml:space="preserve"> and applications will be provided to referral sources and a DORS staff person will be assigned to serve as a liaison to the referral source as appropriate.</w:t>
      </w:r>
    </w:p>
    <w:p w14:paraId="4A96FBB6" w14:textId="77777777" w:rsidR="00881ECF" w:rsidRPr="005B20D2" w:rsidRDefault="00881ECF" w:rsidP="00881ECF"/>
    <w:p w14:paraId="4A96FBB7" w14:textId="77777777" w:rsidR="00881ECF" w:rsidRPr="005B20D2" w:rsidRDefault="00881ECF" w:rsidP="00881ECF">
      <w:pPr>
        <w:pStyle w:val="Heading2"/>
      </w:pPr>
      <w:bookmarkStart w:id="4" w:name="_402_Referral_Processes/Timeline"/>
      <w:bookmarkStart w:id="5" w:name="a402"/>
      <w:bookmarkStart w:id="6" w:name="_Toc17970799"/>
      <w:bookmarkEnd w:id="4"/>
      <w:bookmarkEnd w:id="5"/>
      <w:r w:rsidRPr="005B20D2">
        <w:t>402 Referral Processes/Timeline</w:t>
      </w:r>
      <w:bookmarkEnd w:id="6"/>
    </w:p>
    <w:p w14:paraId="4A96FBB8" w14:textId="77777777" w:rsidR="00881ECF" w:rsidRPr="005B20D2" w:rsidRDefault="00881ECF" w:rsidP="00881ECF"/>
    <w:p w14:paraId="4A96FBB9" w14:textId="2FB57F36" w:rsidR="00881ECF" w:rsidRPr="005B20D2" w:rsidRDefault="00881ECF" w:rsidP="00881ECF">
      <w:r w:rsidRPr="005B20D2">
        <w:t xml:space="preserve">The Division will establish and maintain processes which ensure that referrals are accepted, assigned, and registered in AWARE™ promptly and equitably.  </w:t>
      </w:r>
      <w:r w:rsidR="00180EAF">
        <w:t>For instance, a</w:t>
      </w:r>
      <w:r w:rsidRPr="005B20D2">
        <w:t>n individual who has been referred or referred him/herself on-line shall not be required to complete any additional referral forms.</w:t>
      </w:r>
    </w:p>
    <w:p w14:paraId="4A96FBBA" w14:textId="77777777" w:rsidR="00881ECF" w:rsidRPr="005B20D2" w:rsidRDefault="00881ECF" w:rsidP="00881ECF"/>
    <w:p w14:paraId="4125A586" w14:textId="77777777" w:rsidR="00180EAF" w:rsidRDefault="00180EAF" w:rsidP="00180EAF">
      <w:pPr>
        <w:pStyle w:val="Heading3"/>
      </w:pPr>
      <w:bookmarkStart w:id="7" w:name="_Toc17970800"/>
      <w:r>
        <w:t>402.01 Referral Documentation</w:t>
      </w:r>
      <w:bookmarkEnd w:id="7"/>
    </w:p>
    <w:p w14:paraId="0F35076C" w14:textId="77777777" w:rsidR="00180EAF" w:rsidRDefault="00180EAF" w:rsidP="00180EAF"/>
    <w:p w14:paraId="5C4BECB4" w14:textId="0B3468E8" w:rsidR="00180EAF" w:rsidRDefault="00180EAF" w:rsidP="00180EAF">
      <w:r>
        <w:t>The referral will be entered in AWARE™ when the referral is received, and the referral date entered in AWARE™ will coincide with the referral record (e.g., the date the office receives the Referral for Rehabilitation Services (RS-</w:t>
      </w:r>
      <w:proofErr w:type="spellStart"/>
      <w:r>
        <w:t>1b</w:t>
      </w:r>
      <w:proofErr w:type="spellEnd"/>
      <w:r>
        <w:t xml:space="preserve">) or an on-line referral, or the date a liaison provides referral documentation, or the date a note is entered when a referral received by phone call or walk-in is entered directly into AWARE™). </w:t>
      </w:r>
    </w:p>
    <w:p w14:paraId="30D1AF7A" w14:textId="77777777" w:rsidR="00180EAF" w:rsidRDefault="00180EAF" w:rsidP="00180EAF"/>
    <w:p w14:paraId="7F100A0E" w14:textId="77777777" w:rsidR="00180EAF" w:rsidRDefault="00180EAF" w:rsidP="00180EAF">
      <w:pPr>
        <w:pStyle w:val="Heading3"/>
      </w:pPr>
      <w:bookmarkStart w:id="8" w:name="_Toc17970801"/>
      <w:r>
        <w:t>402.02 Referral Response</w:t>
      </w:r>
      <w:bookmarkEnd w:id="8"/>
    </w:p>
    <w:p w14:paraId="7745A7AB" w14:textId="77777777" w:rsidR="00180EAF" w:rsidRDefault="00180EAF" w:rsidP="00180EAF"/>
    <w:p w14:paraId="4A96FBBB" w14:textId="255EA4E3" w:rsidR="00881ECF" w:rsidRPr="005B20D2" w:rsidRDefault="00881ECF" w:rsidP="006F5936">
      <w:pPr>
        <w:pStyle w:val="ListParagraph"/>
        <w:numPr>
          <w:ilvl w:val="0"/>
          <w:numId w:val="2"/>
        </w:numPr>
      </w:pPr>
      <w:r w:rsidRPr="005B20D2">
        <w:t>Within 10 working days of receipt of a referral, Division staff will provide to the individual:</w:t>
      </w:r>
    </w:p>
    <w:p w14:paraId="4A96FBBC" w14:textId="77777777" w:rsidR="00881ECF" w:rsidRPr="005B20D2" w:rsidRDefault="00881ECF" w:rsidP="00881ECF"/>
    <w:p w14:paraId="4A96FBBD" w14:textId="126C86F8" w:rsidR="00881ECF" w:rsidRPr="005B20D2" w:rsidRDefault="00881ECF" w:rsidP="006F5936">
      <w:pPr>
        <w:pStyle w:val="ListParagraph"/>
        <w:numPr>
          <w:ilvl w:val="0"/>
          <w:numId w:val="22"/>
        </w:numPr>
      </w:pPr>
      <w:r w:rsidRPr="005B20D2">
        <w:t xml:space="preserve">The DORS brochure </w:t>
      </w:r>
      <w:hyperlink r:id="rId15" w:history="1">
        <w:r w:rsidRPr="005B20D2">
          <w:rPr>
            <w:rStyle w:val="Hyperlink"/>
          </w:rPr>
          <w:t>Opening Doors to Employment</w:t>
        </w:r>
      </w:hyperlink>
      <w:r w:rsidRPr="005B20D2">
        <w:t xml:space="preserve">. </w:t>
      </w:r>
    </w:p>
    <w:p w14:paraId="4A96FBBE" w14:textId="77777777" w:rsidR="00881ECF" w:rsidRPr="005B20D2" w:rsidRDefault="00881ECF" w:rsidP="00180EAF">
      <w:pPr>
        <w:pStyle w:val="ListParagraph"/>
        <w:ind w:left="1080"/>
      </w:pPr>
    </w:p>
    <w:p w14:paraId="4A96FBBF" w14:textId="6B57780F" w:rsidR="00881ECF" w:rsidRPr="005B20D2" w:rsidRDefault="00881ECF" w:rsidP="006F5936">
      <w:pPr>
        <w:pStyle w:val="ListParagraph"/>
        <w:numPr>
          <w:ilvl w:val="0"/>
          <w:numId w:val="22"/>
        </w:numPr>
      </w:pPr>
      <w:r w:rsidRPr="005B20D2">
        <w:t>A copy of the</w:t>
      </w:r>
      <w:r w:rsidR="00A5789C">
        <w:t xml:space="preserve"> </w:t>
      </w:r>
      <w:r w:rsidR="00A5789C" w:rsidRPr="00A5789C">
        <w:t>appropriate DORS Application. Individuals referred for vocational rehabilitation services will receive the Application for Rehabilitation Services (RS-</w:t>
      </w:r>
      <w:proofErr w:type="spellStart"/>
      <w:r w:rsidR="00A5789C" w:rsidRPr="00A5789C">
        <w:t>1c</w:t>
      </w:r>
      <w:proofErr w:type="spellEnd"/>
      <w:r w:rsidR="00A5789C" w:rsidRPr="00A5789C">
        <w:t>). Individuals referred for Independent Living Older Blind Services (</w:t>
      </w:r>
      <w:proofErr w:type="spellStart"/>
      <w:r w:rsidR="00A5789C" w:rsidRPr="00A5789C">
        <w:t>ILOB</w:t>
      </w:r>
      <w:proofErr w:type="spellEnd"/>
      <w:r w:rsidR="00A5789C" w:rsidRPr="00A5789C">
        <w:t>) will receive the Application for Independent Li</w:t>
      </w:r>
      <w:r w:rsidR="00A5789C">
        <w:t>ving Older Blind Services (RS-</w:t>
      </w:r>
      <w:proofErr w:type="spellStart"/>
      <w:r w:rsidR="00A5789C">
        <w:t>1L</w:t>
      </w:r>
      <w:proofErr w:type="spellEnd"/>
      <w:r w:rsidR="00A5789C" w:rsidRPr="00A5789C">
        <w:t>)</w:t>
      </w:r>
      <w:r w:rsidRPr="005B20D2">
        <w:t>.</w:t>
      </w:r>
    </w:p>
    <w:p w14:paraId="4A96FBC0" w14:textId="77777777" w:rsidR="00881ECF" w:rsidRPr="005B20D2" w:rsidRDefault="00881ECF" w:rsidP="00180EAF">
      <w:pPr>
        <w:pStyle w:val="ListParagraph"/>
      </w:pPr>
    </w:p>
    <w:p w14:paraId="4A96FBC1" w14:textId="4A873055" w:rsidR="00881ECF" w:rsidRPr="005B20D2" w:rsidRDefault="00881ECF" w:rsidP="006F5936">
      <w:pPr>
        <w:pStyle w:val="ListParagraph"/>
        <w:numPr>
          <w:ilvl w:val="0"/>
          <w:numId w:val="22"/>
        </w:numPr>
      </w:pPr>
      <w:r w:rsidRPr="005B20D2">
        <w:t xml:space="preserve">A copy of the form </w:t>
      </w:r>
      <w:r w:rsidRPr="00A5789C">
        <w:t>Health Status: Self Report (RS-</w:t>
      </w:r>
      <w:proofErr w:type="spellStart"/>
      <w:r w:rsidRPr="00A5789C">
        <w:t>4e</w:t>
      </w:r>
      <w:proofErr w:type="spellEnd"/>
      <w:r w:rsidRPr="00A5789C">
        <w:t>)</w:t>
      </w:r>
      <w:r w:rsidRPr="005B20D2">
        <w:t>.</w:t>
      </w:r>
    </w:p>
    <w:p w14:paraId="4A96FBC2" w14:textId="77777777" w:rsidR="00881ECF" w:rsidRPr="005B20D2" w:rsidRDefault="00881ECF" w:rsidP="00180EAF">
      <w:pPr>
        <w:pStyle w:val="ListParagraph"/>
      </w:pPr>
    </w:p>
    <w:p w14:paraId="4A96FBC3" w14:textId="77777777" w:rsidR="00881ECF" w:rsidRDefault="00881ECF" w:rsidP="006F5936">
      <w:pPr>
        <w:pStyle w:val="ListParagraph"/>
        <w:numPr>
          <w:ilvl w:val="0"/>
          <w:numId w:val="22"/>
        </w:numPr>
      </w:pPr>
      <w:r w:rsidRPr="005B20D2">
        <w:t xml:space="preserve">Information about application procedures, determination of eligibility, presumption of eligibility for SSI and </w:t>
      </w:r>
      <w:proofErr w:type="spellStart"/>
      <w:r w:rsidRPr="005B20D2">
        <w:t>SSDI</w:t>
      </w:r>
      <w:proofErr w:type="spellEnd"/>
      <w:r w:rsidRPr="005B20D2">
        <w:t xml:space="preserve"> recipients, the Order of Selection/priority of service and the need to provide available information substantiating the disability.  (This may be presented verbally if the individual participates in intake activities within 10 working days of referral or may be included in a cover letter accompanying the information in a, b, and c.)</w:t>
      </w:r>
    </w:p>
    <w:p w14:paraId="18E457F1" w14:textId="77777777" w:rsidR="00180EAF" w:rsidRDefault="00180EAF" w:rsidP="00180EAF"/>
    <w:p w14:paraId="33319258" w14:textId="2E0A1D17" w:rsidR="00180EAF" w:rsidRDefault="00180EAF" w:rsidP="006F5936">
      <w:pPr>
        <w:pStyle w:val="ListParagraph"/>
        <w:numPr>
          <w:ilvl w:val="0"/>
          <w:numId w:val="2"/>
        </w:numPr>
      </w:pPr>
      <w:r w:rsidRPr="00180EAF">
        <w:rPr>
          <w:b/>
        </w:rPr>
        <w:t>Self-Referrals</w:t>
      </w:r>
      <w:r>
        <w:t xml:space="preserve"> – When possible, DORS staff shall schedule an appointment for intake with a self-referred individual or an individual referred by a parent, guardian, or other legal representative, at the time that the referral is made. When this is not possible, DORS staff may attempt to contact the individual by telephone or email to arrange the appointment but must, regardless of the individual’s responsiveness to that attempt, send an “Appointment for Intake” letter or email containing the required information and consistent with the timeline indicated in “a” above. </w:t>
      </w:r>
    </w:p>
    <w:p w14:paraId="5CA681FF" w14:textId="77777777" w:rsidR="00180EAF" w:rsidRDefault="00180EAF" w:rsidP="00180EAF">
      <w:pPr>
        <w:pStyle w:val="ListParagraph"/>
      </w:pPr>
    </w:p>
    <w:p w14:paraId="0FC812C3" w14:textId="14F383A3" w:rsidR="00180EAF" w:rsidRDefault="00180EAF" w:rsidP="006F5936">
      <w:pPr>
        <w:pStyle w:val="ListParagraph"/>
        <w:numPr>
          <w:ilvl w:val="0"/>
          <w:numId w:val="2"/>
        </w:numPr>
      </w:pPr>
      <w:r w:rsidRPr="00180EAF">
        <w:rPr>
          <w:b/>
        </w:rPr>
        <w:lastRenderedPageBreak/>
        <w:t>Third-party Referrals for Adults and Out-of-School Youth</w:t>
      </w:r>
      <w:r>
        <w:t xml:space="preserve"> – Consistent with the requirements indicated in “a” above, DORS staff shall send a “Referral from Third Party” letter or email when responding to referrals received from third parties (e.g., medical practices, CRPs, or other </w:t>
      </w:r>
      <w:proofErr w:type="spellStart"/>
      <w:r>
        <w:t>WIOA</w:t>
      </w:r>
      <w:proofErr w:type="spellEnd"/>
      <w:r>
        <w:t xml:space="preserve"> programs or state agencies), and shall send a copy of this letter to the referral source.</w:t>
      </w:r>
    </w:p>
    <w:p w14:paraId="7AD5F650" w14:textId="77777777" w:rsidR="00180EAF" w:rsidRDefault="00180EAF" w:rsidP="00180EAF">
      <w:pPr>
        <w:pStyle w:val="ListParagraph"/>
      </w:pPr>
    </w:p>
    <w:p w14:paraId="09847FAF" w14:textId="01AC08A6" w:rsidR="00180EAF" w:rsidRDefault="00180EAF" w:rsidP="006F5936">
      <w:pPr>
        <w:pStyle w:val="ListParagraph"/>
        <w:numPr>
          <w:ilvl w:val="0"/>
          <w:numId w:val="2"/>
        </w:numPr>
      </w:pPr>
      <w:r w:rsidRPr="00180EAF">
        <w:rPr>
          <w:b/>
        </w:rPr>
        <w:t xml:space="preserve">Referrals of High School Students from School Liaisons </w:t>
      </w:r>
      <w:r>
        <w:t>– Consistent with the requirements indicated in “a” above, DORS staff shall send a “To Parent Student Not Met” or “To Parent Student Met” or “Referral from Third Party” letter or email, as appropriate to the need.</w:t>
      </w:r>
    </w:p>
    <w:p w14:paraId="7D5763BA" w14:textId="77777777" w:rsidR="00180EAF" w:rsidRDefault="00180EAF" w:rsidP="00180EAF">
      <w:pPr>
        <w:pStyle w:val="ListParagraph"/>
      </w:pPr>
    </w:p>
    <w:p w14:paraId="76A137EF" w14:textId="5A955BBC" w:rsidR="00180EAF" w:rsidRPr="005B20D2" w:rsidRDefault="00180EAF" w:rsidP="006F5936">
      <w:pPr>
        <w:pStyle w:val="ListParagraph"/>
        <w:numPr>
          <w:ilvl w:val="0"/>
          <w:numId w:val="2"/>
        </w:numPr>
      </w:pPr>
      <w:r w:rsidRPr="00180EAF">
        <w:rPr>
          <w:b/>
        </w:rPr>
        <w:t xml:space="preserve">VR Referrals for Students with Disabilities with Open </w:t>
      </w:r>
      <w:r>
        <w:rPr>
          <w:b/>
        </w:rPr>
        <w:t>Pre-ETS</w:t>
      </w:r>
      <w:r w:rsidRPr="00180EAF">
        <w:rPr>
          <w:b/>
        </w:rPr>
        <w:t xml:space="preserve"> Cases</w:t>
      </w:r>
      <w:r>
        <w:t xml:space="preserve"> – When a student with a disability has an open Pre-ETS case and expresses interest in applying for VR services, the referral record may coincide with the VR application date.</w:t>
      </w:r>
    </w:p>
    <w:p w14:paraId="4A96FBC5" w14:textId="4A3C4D1E" w:rsidR="0076772A" w:rsidRPr="005B20D2" w:rsidRDefault="00881ECF" w:rsidP="00114FA5">
      <w:pPr>
        <w:pStyle w:val="Heading2"/>
        <w:ind w:left="540" w:hanging="540"/>
      </w:pPr>
      <w:bookmarkStart w:id="9" w:name="_403_Registration_in"/>
      <w:bookmarkStart w:id="10" w:name="a403"/>
      <w:bookmarkStart w:id="11" w:name="_Toc17970802"/>
      <w:bookmarkEnd w:id="9"/>
      <w:bookmarkEnd w:id="10"/>
      <w:r w:rsidRPr="005B20D2">
        <w:t>403</w:t>
      </w:r>
      <w:r w:rsidR="00114FA5" w:rsidRPr="005B20D2">
        <w:tab/>
      </w:r>
      <w:r w:rsidR="0076772A" w:rsidRPr="005B20D2">
        <w:t>Referral to Office for Blindness &amp; Vision Services or Office of Field Services</w:t>
      </w:r>
      <w:bookmarkEnd w:id="11"/>
    </w:p>
    <w:p w14:paraId="3A557CF2" w14:textId="77777777" w:rsidR="0076772A" w:rsidRPr="005B20D2" w:rsidRDefault="0076772A" w:rsidP="0076772A"/>
    <w:p w14:paraId="31D77B5C" w14:textId="0E756F52" w:rsidR="0076772A" w:rsidRPr="005B20D2" w:rsidRDefault="0076772A" w:rsidP="006F5936">
      <w:pPr>
        <w:pStyle w:val="ListParagraph"/>
        <w:numPr>
          <w:ilvl w:val="0"/>
          <w:numId w:val="14"/>
        </w:numPr>
      </w:pPr>
      <w:r w:rsidRPr="005B20D2">
        <w:t>Office for Blindness &amp; Vision Services</w:t>
      </w:r>
      <w:r w:rsidR="00006B59">
        <w:t xml:space="preserve"> (OBVS)</w:t>
      </w:r>
      <w:r w:rsidR="0081145F">
        <w:t>:</w:t>
      </w:r>
      <w:r w:rsidRPr="005B20D2">
        <w:br/>
      </w:r>
    </w:p>
    <w:p w14:paraId="7BB27FC7" w14:textId="0D7A8CA1" w:rsidR="0076772A" w:rsidRPr="005B20D2" w:rsidRDefault="0076772A" w:rsidP="006F5936">
      <w:pPr>
        <w:pStyle w:val="ListParagraph"/>
        <w:numPr>
          <w:ilvl w:val="1"/>
          <w:numId w:val="15"/>
        </w:numPr>
        <w:ind w:left="1080"/>
      </w:pPr>
      <w:r w:rsidRPr="005B20D2">
        <w:t>All individuals who are legally blind are served by the Office for Blindness &amp; Vision Services.</w:t>
      </w:r>
      <w:r w:rsidRPr="005B20D2">
        <w:br/>
      </w:r>
    </w:p>
    <w:p w14:paraId="1FA9B985" w14:textId="3171B164" w:rsidR="0076772A" w:rsidRPr="005B20D2" w:rsidRDefault="0076772A" w:rsidP="006F5936">
      <w:pPr>
        <w:pStyle w:val="ListParagraph"/>
        <w:numPr>
          <w:ilvl w:val="1"/>
          <w:numId w:val="15"/>
        </w:numPr>
        <w:ind w:left="1080"/>
      </w:pPr>
      <w:r w:rsidRPr="005B20D2">
        <w:t>Individuals who are deaf-blind who do not rely on American Sign Language are served by OBVS.</w:t>
      </w:r>
      <w:r w:rsidRPr="005B20D2">
        <w:br/>
      </w:r>
    </w:p>
    <w:p w14:paraId="65307DB9" w14:textId="77777777" w:rsidR="00006B59" w:rsidRDefault="0076772A" w:rsidP="006F5936">
      <w:pPr>
        <w:pStyle w:val="ListParagraph"/>
        <w:numPr>
          <w:ilvl w:val="1"/>
          <w:numId w:val="15"/>
        </w:numPr>
        <w:ind w:left="1080"/>
      </w:pPr>
      <w:r w:rsidRPr="005B20D2">
        <w:t>Individuals whose only disability is a vision impairment but who are not legally blind are also served by OBVS.</w:t>
      </w:r>
    </w:p>
    <w:p w14:paraId="063A6D83" w14:textId="77777777" w:rsidR="00006B59" w:rsidRDefault="00006B59" w:rsidP="00006B59">
      <w:pPr>
        <w:pStyle w:val="ListParagraph"/>
        <w:ind w:left="1080"/>
      </w:pPr>
    </w:p>
    <w:p w14:paraId="70BDEFD2" w14:textId="10541F1E" w:rsidR="0076772A" w:rsidRPr="005B20D2" w:rsidRDefault="00A5789C" w:rsidP="006F5936">
      <w:pPr>
        <w:pStyle w:val="ListParagraph"/>
        <w:numPr>
          <w:ilvl w:val="1"/>
          <w:numId w:val="15"/>
        </w:numPr>
        <w:ind w:left="1080"/>
      </w:pPr>
      <w:r w:rsidRPr="00A5789C">
        <w:t xml:space="preserve">Individuals who require Independent Living Older Blind </w:t>
      </w:r>
      <w:r w:rsidR="0081145F">
        <w:t>(</w:t>
      </w:r>
      <w:proofErr w:type="spellStart"/>
      <w:r w:rsidR="0081145F">
        <w:t>ILOB</w:t>
      </w:r>
      <w:proofErr w:type="spellEnd"/>
      <w:r w:rsidR="0081145F">
        <w:t xml:space="preserve">) </w:t>
      </w:r>
      <w:r w:rsidRPr="00A5789C">
        <w:t>services are served by OBVS.</w:t>
      </w:r>
      <w:r w:rsidR="0076772A" w:rsidRPr="005B20D2">
        <w:br/>
      </w:r>
    </w:p>
    <w:p w14:paraId="6CEEF57B" w14:textId="04D7A130" w:rsidR="0076772A" w:rsidRPr="005B20D2" w:rsidRDefault="0076772A" w:rsidP="006F5936">
      <w:pPr>
        <w:pStyle w:val="ListParagraph"/>
        <w:numPr>
          <w:ilvl w:val="0"/>
          <w:numId w:val="14"/>
        </w:numPr>
      </w:pPr>
      <w:r w:rsidRPr="005B20D2">
        <w:t>Office of Field Services</w:t>
      </w:r>
      <w:r w:rsidR="00006B59">
        <w:t xml:space="preserve"> (OFS)</w:t>
      </w:r>
      <w:r w:rsidR="0081145F">
        <w:t xml:space="preserve"> – a</w:t>
      </w:r>
      <w:r w:rsidRPr="005B20D2">
        <w:t>ll other consumers are served by the Office of Field Services.</w:t>
      </w:r>
    </w:p>
    <w:p w14:paraId="653FF927" w14:textId="77777777" w:rsidR="0076772A" w:rsidRPr="005B20D2" w:rsidRDefault="0076772A" w:rsidP="0076772A"/>
    <w:p w14:paraId="4A96FBC8" w14:textId="3C4ABBE2" w:rsidR="00881ECF" w:rsidRPr="005B20D2" w:rsidRDefault="0076772A" w:rsidP="00881ECF">
      <w:r w:rsidRPr="005B20D2">
        <w:t xml:space="preserve">If, during the referral/application process it becomes apparent that the consumer would be more appropriately served by the other Office, the OFS regional director and OBVS supervisor shall facilitate the transfer consistent with </w:t>
      </w:r>
      <w:proofErr w:type="spellStart"/>
      <w:r w:rsidRPr="005B20D2">
        <w:t>RSM</w:t>
      </w:r>
      <w:proofErr w:type="spellEnd"/>
      <w:r w:rsidRPr="005B20D2">
        <w:t xml:space="preserve"> 2, Section 311.</w:t>
      </w:r>
    </w:p>
    <w:p w14:paraId="4A96FBC9" w14:textId="4033D006" w:rsidR="00881ECF" w:rsidRPr="005B20D2" w:rsidRDefault="00881ECF" w:rsidP="00620147">
      <w:pPr>
        <w:pStyle w:val="Heading2"/>
        <w:keepNext/>
        <w:rPr>
          <w:strike/>
        </w:rPr>
      </w:pPr>
      <w:bookmarkStart w:id="12" w:name="_404_Application_Process"/>
      <w:bookmarkStart w:id="13" w:name="a404"/>
      <w:bookmarkStart w:id="14" w:name="_Toc17970803"/>
      <w:bookmarkEnd w:id="12"/>
      <w:bookmarkEnd w:id="13"/>
      <w:r w:rsidRPr="005B20D2">
        <w:t xml:space="preserve">404 Application </w:t>
      </w:r>
      <w:r w:rsidR="00620147" w:rsidRPr="005B20D2">
        <w:t>Process</w:t>
      </w:r>
      <w:bookmarkEnd w:id="14"/>
    </w:p>
    <w:p w14:paraId="46DDDFC4" w14:textId="1B2F8B2C" w:rsidR="00C932EA" w:rsidRPr="005B20D2" w:rsidRDefault="00C932EA" w:rsidP="00620147">
      <w:pPr>
        <w:keepNext/>
      </w:pPr>
    </w:p>
    <w:p w14:paraId="7E3E08F9" w14:textId="3724433F" w:rsidR="00620147" w:rsidRPr="005B20D2" w:rsidRDefault="00C932EA" w:rsidP="00620147">
      <w:pPr>
        <w:keepNext/>
      </w:pPr>
      <w:r w:rsidRPr="005B20D2">
        <w:t>The print Application for Rehabilitation Services (RS-</w:t>
      </w:r>
      <w:proofErr w:type="spellStart"/>
      <w:r w:rsidRPr="005B20D2">
        <w:t>1c</w:t>
      </w:r>
      <w:proofErr w:type="spellEnd"/>
      <w:r w:rsidRPr="005B20D2">
        <w:t>)</w:t>
      </w:r>
      <w:r w:rsidR="00A5789C">
        <w:t xml:space="preserve"> and </w:t>
      </w:r>
      <w:r w:rsidR="00A5789C" w:rsidRPr="00A5789C">
        <w:t>Application for Independent Li</w:t>
      </w:r>
      <w:r w:rsidR="00A5789C">
        <w:t>ving Older Blind Services (RS-</w:t>
      </w:r>
      <w:proofErr w:type="spellStart"/>
      <w:r w:rsidR="00A5789C">
        <w:t>1L</w:t>
      </w:r>
      <w:proofErr w:type="spellEnd"/>
      <w:r w:rsidR="00A5789C" w:rsidRPr="00A5789C">
        <w:t>)</w:t>
      </w:r>
      <w:r w:rsidRPr="005B20D2">
        <w:t xml:space="preserve"> </w:t>
      </w:r>
      <w:r w:rsidR="00A5789C">
        <w:t>are</w:t>
      </w:r>
      <w:r w:rsidRPr="005B20D2">
        <w:t xml:space="preserve"> available in both regular and large print for individuals who wish to complete a paper application. In such instances, the completed and signed Application form</w:t>
      </w:r>
      <w:r w:rsidR="00620147" w:rsidRPr="005B20D2">
        <w:t>:</w:t>
      </w:r>
    </w:p>
    <w:p w14:paraId="55936C75" w14:textId="77777777" w:rsidR="00620147" w:rsidRPr="005B20D2" w:rsidRDefault="00620147" w:rsidP="00C932EA"/>
    <w:p w14:paraId="36834620" w14:textId="0534A76D" w:rsidR="00620147" w:rsidRPr="005B20D2" w:rsidRDefault="00620147" w:rsidP="006F5936">
      <w:pPr>
        <w:pStyle w:val="ListParagraph"/>
        <w:numPr>
          <w:ilvl w:val="0"/>
          <w:numId w:val="16"/>
        </w:numPr>
      </w:pPr>
      <w:r w:rsidRPr="005B20D2">
        <w:t>W</w:t>
      </w:r>
      <w:r w:rsidR="00C932EA" w:rsidRPr="005B20D2">
        <w:t>ill be the official Application</w:t>
      </w:r>
      <w:r w:rsidRPr="005B20D2">
        <w:t>.</w:t>
      </w:r>
    </w:p>
    <w:p w14:paraId="2D1968DC" w14:textId="77777777" w:rsidR="00620147" w:rsidRPr="005B20D2" w:rsidRDefault="00620147" w:rsidP="00620147">
      <w:pPr>
        <w:pStyle w:val="ListParagraph"/>
      </w:pPr>
    </w:p>
    <w:p w14:paraId="6F0FEEA9" w14:textId="08459AE2" w:rsidR="00620147" w:rsidRPr="005B20D2" w:rsidRDefault="00620147" w:rsidP="006F5936">
      <w:pPr>
        <w:pStyle w:val="ListParagraph"/>
        <w:numPr>
          <w:ilvl w:val="0"/>
          <w:numId w:val="16"/>
        </w:numPr>
      </w:pPr>
      <w:r w:rsidRPr="005B20D2">
        <w:t>S</w:t>
      </w:r>
      <w:r w:rsidR="007D398B" w:rsidRPr="005B20D2">
        <w:t xml:space="preserve">hall be date stamped </w:t>
      </w:r>
      <w:r w:rsidRPr="005B20D2">
        <w:t>(see Section 404.01 below).</w:t>
      </w:r>
    </w:p>
    <w:p w14:paraId="42D88EAC" w14:textId="77777777" w:rsidR="00620147" w:rsidRPr="005B20D2" w:rsidRDefault="00620147" w:rsidP="00620147"/>
    <w:p w14:paraId="3A6703CB" w14:textId="1F8629C4" w:rsidR="00620147" w:rsidRPr="005B20D2" w:rsidRDefault="00620147" w:rsidP="006F5936">
      <w:pPr>
        <w:pStyle w:val="ListParagraph"/>
        <w:numPr>
          <w:ilvl w:val="0"/>
          <w:numId w:val="16"/>
        </w:numPr>
      </w:pPr>
      <w:r w:rsidRPr="005B20D2">
        <w:t>S</w:t>
      </w:r>
      <w:r w:rsidR="007D398B" w:rsidRPr="005B20D2">
        <w:t>hall be scanned and attached in AWARE™</w:t>
      </w:r>
      <w:r w:rsidRPr="005B20D2">
        <w:t>.</w:t>
      </w:r>
    </w:p>
    <w:p w14:paraId="610AEE66" w14:textId="77777777" w:rsidR="00620147" w:rsidRPr="005B20D2" w:rsidRDefault="00620147" w:rsidP="00620147"/>
    <w:p w14:paraId="63EC4C52" w14:textId="52CFC857" w:rsidR="007D398B" w:rsidRPr="005B20D2" w:rsidRDefault="00620147" w:rsidP="006F5936">
      <w:pPr>
        <w:pStyle w:val="ListParagraph"/>
        <w:numPr>
          <w:ilvl w:val="0"/>
          <w:numId w:val="16"/>
        </w:numPr>
      </w:pPr>
      <w:r w:rsidRPr="005B20D2">
        <w:t>T</w:t>
      </w:r>
      <w:r w:rsidR="007D398B" w:rsidRPr="005B20D2">
        <w:t>he original shall be</w:t>
      </w:r>
      <w:r w:rsidR="00C932EA" w:rsidRPr="005B20D2">
        <w:t xml:space="preserve"> maintained in the hard copy record of services. DORS staff shall take information from submitted print applications and enter it into AWARE™.</w:t>
      </w:r>
    </w:p>
    <w:p w14:paraId="4E8BED96" w14:textId="77777777" w:rsidR="007D398B" w:rsidRPr="005B20D2" w:rsidRDefault="007D398B" w:rsidP="00C932EA"/>
    <w:p w14:paraId="692671D3" w14:textId="77777777" w:rsidR="007D398B" w:rsidRPr="005B20D2" w:rsidRDefault="007D398B" w:rsidP="00180EAF">
      <w:pPr>
        <w:pStyle w:val="Heading3"/>
        <w:keepNext/>
      </w:pPr>
      <w:bookmarkStart w:id="15" w:name="_404.01_Receiving_a"/>
      <w:bookmarkStart w:id="16" w:name="a40401"/>
      <w:bookmarkStart w:id="17" w:name="_Toc17970804"/>
      <w:bookmarkEnd w:id="15"/>
      <w:bookmarkEnd w:id="16"/>
      <w:r w:rsidRPr="005B20D2">
        <w:t>404.01</w:t>
      </w:r>
      <w:r w:rsidRPr="005B20D2">
        <w:tab/>
        <w:t>Receiving a Completed Application Prior to Initial Interview</w:t>
      </w:r>
      <w:bookmarkEnd w:id="17"/>
    </w:p>
    <w:p w14:paraId="4E69BF61" w14:textId="77777777" w:rsidR="007D398B" w:rsidRPr="005B20D2" w:rsidRDefault="007D398B" w:rsidP="00C932EA">
      <w:pPr>
        <w:rPr>
          <w:b/>
        </w:rPr>
      </w:pPr>
    </w:p>
    <w:p w14:paraId="57A3F70D" w14:textId="503B499A" w:rsidR="007D398B" w:rsidRPr="005B20D2" w:rsidRDefault="007D398B" w:rsidP="006F5936">
      <w:pPr>
        <w:pStyle w:val="ListParagraph"/>
        <w:numPr>
          <w:ilvl w:val="0"/>
          <w:numId w:val="17"/>
        </w:numPr>
      </w:pPr>
      <w:r w:rsidRPr="005B20D2">
        <w:t xml:space="preserve">When a completed and signed Application is received by the office, the date that it was received must be stamped on the hard copy application and recorded as the application date in the </w:t>
      </w:r>
      <w:r w:rsidRPr="005B20D2">
        <w:lastRenderedPageBreak/>
        <w:t>AWARE™ case management system. The application date will be the beginning of the 60 day timeframe to determine eligibility.</w:t>
      </w:r>
      <w:r w:rsidR="00497E1A" w:rsidRPr="005B20D2">
        <w:br/>
      </w:r>
    </w:p>
    <w:p w14:paraId="7541A4BD" w14:textId="7AA22316" w:rsidR="007D398B" w:rsidRPr="005B20D2" w:rsidRDefault="00A5789C" w:rsidP="006F5936">
      <w:pPr>
        <w:pStyle w:val="ListParagraph"/>
        <w:numPr>
          <w:ilvl w:val="0"/>
          <w:numId w:val="17"/>
        </w:numPr>
      </w:pPr>
      <w:r>
        <w:t>When a completed and unsigned A</w:t>
      </w:r>
      <w:r w:rsidR="007D398B" w:rsidRPr="005B20D2">
        <w:t>pplication is received by the office, the date that it was received will be stamped on the hard copy and the date the consumer signs the application will be recorded as the application date in AWARE™.</w:t>
      </w:r>
      <w:r w:rsidR="00497E1A" w:rsidRPr="005B20D2">
        <w:br/>
      </w:r>
    </w:p>
    <w:p w14:paraId="139E46AF" w14:textId="17631518" w:rsidR="00CB2D44" w:rsidRPr="005B20D2" w:rsidRDefault="007D398B" w:rsidP="006F5936">
      <w:pPr>
        <w:pStyle w:val="ListParagraph"/>
        <w:numPr>
          <w:ilvl w:val="0"/>
          <w:numId w:val="17"/>
        </w:numPr>
      </w:pPr>
      <w:r w:rsidRPr="005B20D2">
        <w:t xml:space="preserve">Completed applications received for </w:t>
      </w:r>
      <w:r w:rsidR="0030752D">
        <w:t xml:space="preserve">high school students, </w:t>
      </w:r>
      <w:r w:rsidRPr="005B20D2">
        <w:t>minors (under age 18) or individuals with legal guardians must be signed by the individual’s representative before</w:t>
      </w:r>
      <w:r w:rsidR="00497E1A" w:rsidRPr="005B20D2">
        <w:t xml:space="preserve"> the Application is considered complete and the application date entered in AWARE™.</w:t>
      </w:r>
      <w:r w:rsidR="00CB2D44" w:rsidRPr="005B20D2">
        <w:br/>
      </w:r>
    </w:p>
    <w:p w14:paraId="6C771065" w14:textId="239A5509" w:rsidR="007D398B" w:rsidRPr="005B20D2" w:rsidRDefault="00CB2D44" w:rsidP="006F5936">
      <w:pPr>
        <w:pStyle w:val="ListParagraph"/>
        <w:numPr>
          <w:ilvl w:val="0"/>
          <w:numId w:val="17"/>
        </w:numPr>
      </w:pPr>
      <w:r w:rsidRPr="005B20D2">
        <w:t xml:space="preserve">For information about the official application date for consumers referred by Psychiatric Rehabilitation Programs using the Maryland Public Mental Health System’s case management system (not including ACT referrals), see </w:t>
      </w:r>
      <w:proofErr w:type="spellStart"/>
      <w:r w:rsidRPr="005B20D2">
        <w:t>RSM</w:t>
      </w:r>
      <w:proofErr w:type="spellEnd"/>
      <w:r w:rsidRPr="005B20D2">
        <w:t xml:space="preserve"> 2, Section 804.01(a)(1).</w:t>
      </w:r>
      <w:r w:rsidR="00497E1A" w:rsidRPr="005B20D2">
        <w:br/>
      </w:r>
    </w:p>
    <w:p w14:paraId="4A96FBCA" w14:textId="4983553C" w:rsidR="00881ECF" w:rsidRPr="005B20D2" w:rsidRDefault="007D398B" w:rsidP="00785531">
      <w:pPr>
        <w:pStyle w:val="Heading3"/>
      </w:pPr>
      <w:bookmarkStart w:id="18" w:name="_404.02_Scheduling_of"/>
      <w:bookmarkStart w:id="19" w:name="a40402"/>
      <w:bookmarkStart w:id="20" w:name="_Toc17970805"/>
      <w:bookmarkEnd w:id="18"/>
      <w:bookmarkEnd w:id="19"/>
      <w:r w:rsidRPr="005B20D2">
        <w:t>404.02</w:t>
      </w:r>
      <w:r w:rsidRPr="005B20D2">
        <w:tab/>
        <w:t>Scheduling of Initial Interviews</w:t>
      </w:r>
      <w:bookmarkEnd w:id="20"/>
      <w:r w:rsidR="00C932EA" w:rsidRPr="005B20D2">
        <w:br/>
      </w:r>
    </w:p>
    <w:p w14:paraId="4A96FBCB" w14:textId="6ABCAE60" w:rsidR="00881ECF" w:rsidRPr="005B20D2" w:rsidRDefault="00881ECF" w:rsidP="006F5936">
      <w:pPr>
        <w:pStyle w:val="ListParagraph"/>
        <w:keepNext/>
        <w:numPr>
          <w:ilvl w:val="0"/>
          <w:numId w:val="3"/>
        </w:numPr>
      </w:pPr>
      <w:r w:rsidRPr="005B20D2">
        <w:t>As soon as possible after referral</w:t>
      </w:r>
      <w:r w:rsidR="00497E1A" w:rsidRPr="005B20D2">
        <w:t xml:space="preserve"> or after receipt of a</w:t>
      </w:r>
      <w:r w:rsidR="00FF0A48" w:rsidRPr="005B20D2">
        <w:t>n Application</w:t>
      </w:r>
      <w:r w:rsidRPr="005B20D2">
        <w:t xml:space="preserve">, an initial interview will be scheduled with the individual and, as appropriate, the individual’s representative.  As indicated above, the individual will be advised to bring all relevant medical, educational and employment information to the initial interview in order to expedite eligibility determination and, for those interested in Vocational Rehabilitation Services, assignment to an Order of Selection (priority) category (see </w:t>
      </w:r>
      <w:hyperlink r:id="rId16" w:history="1">
        <w:r w:rsidRPr="005B20D2">
          <w:rPr>
            <w:rStyle w:val="Hyperlink"/>
          </w:rPr>
          <w:t>Section 500</w:t>
        </w:r>
      </w:hyperlink>
      <w:r w:rsidRPr="005B20D2">
        <w:t xml:space="preserve">).  </w:t>
      </w:r>
    </w:p>
    <w:p w14:paraId="4A96FBCC" w14:textId="77777777" w:rsidR="00881ECF" w:rsidRPr="005B20D2" w:rsidRDefault="00881ECF" w:rsidP="00881ECF"/>
    <w:p w14:paraId="4A96FBCD" w14:textId="77777777" w:rsidR="00881ECF" w:rsidRPr="005B20D2" w:rsidRDefault="00881ECF" w:rsidP="006F5936">
      <w:pPr>
        <w:pStyle w:val="ListParagraph"/>
        <w:numPr>
          <w:ilvl w:val="0"/>
          <w:numId w:val="3"/>
        </w:numPr>
      </w:pPr>
      <w:r w:rsidRPr="005B20D2">
        <w:t xml:space="preserve">The initial interview may be conducted in a group setting or individually.  A follow-up meeting will be arranged with the assigned counselor if the initial interview was conducted by other DORS staff or in a group setting.  </w:t>
      </w:r>
    </w:p>
    <w:p w14:paraId="4A96FBCE" w14:textId="77777777" w:rsidR="00881ECF" w:rsidRPr="005B20D2" w:rsidRDefault="00881ECF" w:rsidP="00881ECF"/>
    <w:p w14:paraId="4A96FBCF" w14:textId="77777777" w:rsidR="00881ECF" w:rsidRPr="005B20D2" w:rsidRDefault="00881ECF" w:rsidP="006F5936">
      <w:pPr>
        <w:pStyle w:val="ListParagraph"/>
        <w:numPr>
          <w:ilvl w:val="0"/>
          <w:numId w:val="3"/>
        </w:numPr>
      </w:pPr>
      <w:r w:rsidRPr="005B20D2">
        <w:t xml:space="preserve">The individual may bring a support person or persons (e.g., family member, friend, advocate) to the initial interview and subsequent meetings with DORS staff.  </w:t>
      </w:r>
    </w:p>
    <w:p w14:paraId="4A96FBD0" w14:textId="77777777" w:rsidR="00881ECF" w:rsidRPr="005B20D2" w:rsidRDefault="00881ECF" w:rsidP="00881ECF"/>
    <w:p w14:paraId="4A96FBD1" w14:textId="3232859B" w:rsidR="00881ECF" w:rsidRPr="005B20D2" w:rsidRDefault="00881ECF" w:rsidP="006F5936">
      <w:pPr>
        <w:pStyle w:val="ListParagraph"/>
        <w:keepNext/>
        <w:keepLines/>
        <w:numPr>
          <w:ilvl w:val="0"/>
          <w:numId w:val="3"/>
        </w:numPr>
      </w:pPr>
      <w:r w:rsidRPr="005B20D2">
        <w:rPr>
          <w:b/>
        </w:rPr>
        <w:t>Timeline for first meeting with assigned counselor</w:t>
      </w:r>
      <w:r w:rsidR="004369A7" w:rsidRPr="005B20D2">
        <w:rPr>
          <w:b/>
        </w:rPr>
        <w:t>:</w:t>
      </w:r>
      <w:r w:rsidRPr="005B20D2">
        <w:t xml:space="preserve">  </w:t>
      </w:r>
      <w:r w:rsidR="004369A7" w:rsidRPr="005B20D2">
        <w:br/>
      </w:r>
      <w:r w:rsidR="004369A7" w:rsidRPr="005B20D2">
        <w:br/>
      </w:r>
      <w:r w:rsidRPr="005B20D2">
        <w:t xml:space="preserve">The assigned counselor will make every effort to meet individually with the individual within 30 days of the date of referral </w:t>
      </w:r>
      <w:r w:rsidR="00FF0A48" w:rsidRPr="005B20D2">
        <w:t xml:space="preserve">or receipt of an Application </w:t>
      </w:r>
      <w:r w:rsidRPr="005B20D2">
        <w:t xml:space="preserve">at a location and time mutually agreed to, whether or not such an individual meeting is preceded by group intake/orientation.   </w:t>
      </w:r>
    </w:p>
    <w:p w14:paraId="4A96FBD2" w14:textId="77777777" w:rsidR="00881ECF" w:rsidRPr="005B20D2" w:rsidRDefault="00881ECF" w:rsidP="00881ECF"/>
    <w:p w14:paraId="4A96FBD3" w14:textId="0E2E99DC" w:rsidR="00881ECF" w:rsidRPr="005B20D2" w:rsidRDefault="00881ECF" w:rsidP="006F5936">
      <w:pPr>
        <w:pStyle w:val="ListParagraph"/>
        <w:numPr>
          <w:ilvl w:val="0"/>
          <w:numId w:val="3"/>
        </w:numPr>
      </w:pPr>
      <w:r w:rsidRPr="005B20D2">
        <w:t xml:space="preserve">Special needs, particularly those that would affect the exchange of information, i.e., need for translator, interpreter or alternate format, shall be addressed (see </w:t>
      </w:r>
      <w:hyperlink r:id="rId17" w:history="1">
        <w:proofErr w:type="spellStart"/>
        <w:r w:rsidRPr="005B20D2">
          <w:rPr>
            <w:rStyle w:val="Hyperlink"/>
          </w:rPr>
          <w:t>RSM</w:t>
        </w:r>
        <w:proofErr w:type="spellEnd"/>
        <w:r w:rsidRPr="005B20D2">
          <w:rPr>
            <w:rStyle w:val="Hyperlink"/>
          </w:rPr>
          <w:t xml:space="preserve"> 1, Section 300</w:t>
        </w:r>
      </w:hyperlink>
      <w:r w:rsidRPr="005B20D2">
        <w:t>).</w:t>
      </w:r>
    </w:p>
    <w:p w14:paraId="4A96FBD4" w14:textId="77777777" w:rsidR="00881ECF" w:rsidRPr="005B20D2" w:rsidRDefault="00881ECF" w:rsidP="00881ECF">
      <w:pPr>
        <w:ind w:firstLine="120"/>
      </w:pPr>
    </w:p>
    <w:p w14:paraId="4A96FBD5" w14:textId="77777777" w:rsidR="00881ECF" w:rsidRPr="005B20D2" w:rsidRDefault="00881ECF" w:rsidP="006F5936">
      <w:pPr>
        <w:pStyle w:val="ListParagraph"/>
        <w:numPr>
          <w:ilvl w:val="0"/>
          <w:numId w:val="3"/>
        </w:numPr>
      </w:pPr>
      <w:r w:rsidRPr="005B20D2">
        <w:t>All referrals for the vocational rehabilitation program will be given information regarding presumption of eligibility for SSI/</w:t>
      </w:r>
      <w:proofErr w:type="spellStart"/>
      <w:r w:rsidRPr="005B20D2">
        <w:t>SSDI</w:t>
      </w:r>
      <w:proofErr w:type="spellEnd"/>
      <w:r w:rsidRPr="005B20D2">
        <w:t xml:space="preserve"> recipients, and will be encouraged to bring verification of benefits to their initial interview.  The DORS counselor shall pursue verification of benefits through established procedures, as appropriate (see </w:t>
      </w:r>
      <w:hyperlink w:anchor="a40612" w:history="1">
        <w:r w:rsidRPr="005B20D2">
          <w:rPr>
            <w:rStyle w:val="Hyperlink"/>
          </w:rPr>
          <w:t>Section 406.12</w:t>
        </w:r>
      </w:hyperlink>
      <w:r w:rsidRPr="005B20D2">
        <w:t>).</w:t>
      </w:r>
    </w:p>
    <w:p w14:paraId="4A96FBD6" w14:textId="77777777" w:rsidR="00881ECF" w:rsidRPr="005B20D2" w:rsidRDefault="00881ECF" w:rsidP="00881ECF">
      <w:pPr>
        <w:ind w:firstLine="120"/>
      </w:pPr>
    </w:p>
    <w:p w14:paraId="4A96FBD7" w14:textId="48573564" w:rsidR="00881ECF" w:rsidRDefault="00881ECF" w:rsidP="006F5936">
      <w:pPr>
        <w:pStyle w:val="ListParagraph"/>
        <w:numPr>
          <w:ilvl w:val="0"/>
          <w:numId w:val="3"/>
        </w:numPr>
      </w:pPr>
      <w:r w:rsidRPr="005B20D2">
        <w:t xml:space="preserve">See </w:t>
      </w:r>
      <w:hyperlink r:id="rId18" w:anchor="a80401" w:history="1">
        <w:r w:rsidRPr="005B20D2">
          <w:rPr>
            <w:rStyle w:val="Hyperlink"/>
          </w:rPr>
          <w:t>Section 804.01</w:t>
        </w:r>
      </w:hyperlink>
      <w:r w:rsidRPr="005B20D2">
        <w:t xml:space="preserve"> for information about referrals who are eligible for </w:t>
      </w:r>
      <w:r w:rsidR="0030752D">
        <w:t xml:space="preserve">Behavioral Health </w:t>
      </w:r>
      <w:r w:rsidRPr="005B20D2">
        <w:t xml:space="preserve">Administration-funded Supported Employment. </w:t>
      </w:r>
    </w:p>
    <w:p w14:paraId="3F3C6545" w14:textId="77777777" w:rsidR="00530681" w:rsidRDefault="00530681" w:rsidP="00530681"/>
    <w:p w14:paraId="7811B510" w14:textId="77777777" w:rsidR="00530681" w:rsidRPr="0081145F" w:rsidRDefault="00530681" w:rsidP="00180EAF">
      <w:pPr>
        <w:pStyle w:val="Heading3"/>
        <w:keepNext/>
      </w:pPr>
      <w:bookmarkStart w:id="21" w:name="_Toc17970806"/>
      <w:r w:rsidRPr="0081145F">
        <w:t>404.03 New Cases Resulting From Appealed Case Closure Decisions</w:t>
      </w:r>
      <w:bookmarkEnd w:id="21"/>
    </w:p>
    <w:p w14:paraId="08535B2A" w14:textId="77777777" w:rsidR="00530681" w:rsidRDefault="00530681" w:rsidP="00180EAF">
      <w:pPr>
        <w:keepNext/>
      </w:pPr>
    </w:p>
    <w:p w14:paraId="5A5C2750" w14:textId="77777777" w:rsidR="00530681" w:rsidRDefault="00530681" w:rsidP="00530681">
      <w:r>
        <w:t>In the event that a consumer files a written appeal or otherwise requests to have a case reopened within 60 days of being notified of the case closure decision and DORS agrees to reopen the case, the Agency will use the most expeditious method possible to resume services:</w:t>
      </w:r>
    </w:p>
    <w:p w14:paraId="00DD1096" w14:textId="77777777" w:rsidR="00530681" w:rsidRDefault="00530681" w:rsidP="00530681"/>
    <w:p w14:paraId="1C5D15AF" w14:textId="0362B1D2" w:rsidR="00530681" w:rsidRDefault="00530681" w:rsidP="006F5936">
      <w:pPr>
        <w:pStyle w:val="ListParagraph"/>
        <w:numPr>
          <w:ilvl w:val="1"/>
          <w:numId w:val="18"/>
        </w:numPr>
        <w:ind w:left="720"/>
      </w:pPr>
      <w:r>
        <w:lastRenderedPageBreak/>
        <w:t>If the case closure data has not yet been reported to RSA, the consumer’s closed case will be reopened.</w:t>
      </w:r>
    </w:p>
    <w:p w14:paraId="3BD1F20E" w14:textId="77777777" w:rsidR="00530681" w:rsidRDefault="00530681" w:rsidP="00530681">
      <w:pPr>
        <w:ind w:left="720" w:hanging="360"/>
      </w:pPr>
    </w:p>
    <w:p w14:paraId="3A15AA73" w14:textId="3BA5F837" w:rsidR="00530681" w:rsidRDefault="00530681" w:rsidP="006F5936">
      <w:pPr>
        <w:pStyle w:val="ListParagraph"/>
        <w:numPr>
          <w:ilvl w:val="1"/>
          <w:numId w:val="18"/>
        </w:numPr>
        <w:ind w:left="720"/>
      </w:pPr>
      <w:r>
        <w:t>If the case closure data has already been reported to RSA, the counselor will immediately:</w:t>
      </w:r>
    </w:p>
    <w:p w14:paraId="003FD955" w14:textId="77777777" w:rsidR="00530681" w:rsidRDefault="00530681" w:rsidP="00530681"/>
    <w:p w14:paraId="6C38C961" w14:textId="199BD9B0" w:rsidR="00530681" w:rsidRDefault="00530681" w:rsidP="006F5936">
      <w:pPr>
        <w:pStyle w:val="ListParagraph"/>
        <w:numPr>
          <w:ilvl w:val="0"/>
          <w:numId w:val="19"/>
        </w:numPr>
        <w:ind w:hanging="360"/>
      </w:pPr>
      <w:r>
        <w:t>Create a referral and new case for the consumer</w:t>
      </w:r>
    </w:p>
    <w:p w14:paraId="2C815371" w14:textId="77777777" w:rsidR="00530681" w:rsidRDefault="00530681" w:rsidP="00530681">
      <w:pPr>
        <w:ind w:hanging="360"/>
      </w:pPr>
    </w:p>
    <w:p w14:paraId="599272A4" w14:textId="10C95465" w:rsidR="00530681" w:rsidRDefault="00530681" w:rsidP="006F5936">
      <w:pPr>
        <w:pStyle w:val="ListParagraph"/>
        <w:numPr>
          <w:ilvl w:val="0"/>
          <w:numId w:val="19"/>
        </w:numPr>
        <w:ind w:hanging="360"/>
      </w:pPr>
      <w:r>
        <w:t>Enter the date the Agency agreed to reopen the consumer’s case as the application date for the new case without requiring the consumer to complete and sign new application packet materials.</w:t>
      </w:r>
    </w:p>
    <w:p w14:paraId="786AED6A" w14:textId="77777777" w:rsidR="00530681" w:rsidRDefault="00530681" w:rsidP="00530681">
      <w:pPr>
        <w:ind w:hanging="360"/>
      </w:pPr>
    </w:p>
    <w:p w14:paraId="65B87750" w14:textId="2958046C" w:rsidR="00530681" w:rsidRPr="005B20D2" w:rsidRDefault="00530681" w:rsidP="006F5936">
      <w:pPr>
        <w:pStyle w:val="ListParagraph"/>
        <w:numPr>
          <w:ilvl w:val="0"/>
          <w:numId w:val="19"/>
        </w:numPr>
        <w:ind w:hanging="360"/>
      </w:pPr>
      <w:r>
        <w:t>Use the application materials, assessment information, and, if applicable, Individualized Plan for Employment, in the previous case to move the consumer’s new case into the status from which the previous case was closed without requiring the consumer to sign this documentation again.</w:t>
      </w:r>
    </w:p>
    <w:p w14:paraId="4A96FBD8" w14:textId="77777777" w:rsidR="00881ECF" w:rsidRPr="005B20D2" w:rsidRDefault="00881ECF" w:rsidP="00881ECF"/>
    <w:p w14:paraId="4A96FBD9" w14:textId="77777777" w:rsidR="004369A7" w:rsidRPr="005B20D2" w:rsidRDefault="00881ECF" w:rsidP="004369A7">
      <w:pPr>
        <w:pStyle w:val="Heading2"/>
      </w:pPr>
      <w:bookmarkStart w:id="22" w:name="_405_Application_Packet"/>
      <w:bookmarkStart w:id="23" w:name="a405"/>
      <w:bookmarkStart w:id="24" w:name="_Toc17970807"/>
      <w:bookmarkEnd w:id="22"/>
      <w:bookmarkEnd w:id="23"/>
      <w:r w:rsidRPr="005B20D2">
        <w:t>405 Appli</w:t>
      </w:r>
      <w:r w:rsidR="004369A7" w:rsidRPr="005B20D2">
        <w:t>cation Packet</w:t>
      </w:r>
      <w:bookmarkEnd w:id="24"/>
    </w:p>
    <w:p w14:paraId="4A96FBDA" w14:textId="77777777" w:rsidR="004369A7" w:rsidRPr="005B20D2" w:rsidRDefault="004369A7" w:rsidP="00881ECF"/>
    <w:p w14:paraId="4A96FBDB" w14:textId="77777777" w:rsidR="00881ECF" w:rsidRPr="005B20D2" w:rsidRDefault="00881ECF" w:rsidP="00881ECF">
      <w:r w:rsidRPr="005B20D2">
        <w:t>Information shall be provided to each applicant at the time of application including at a minimum the following:</w:t>
      </w:r>
    </w:p>
    <w:p w14:paraId="4A96FBDC" w14:textId="77777777" w:rsidR="00881ECF" w:rsidRPr="005B20D2" w:rsidRDefault="00881ECF" w:rsidP="00881ECF"/>
    <w:p w14:paraId="67721C0D" w14:textId="50CD4581" w:rsidR="0070319A" w:rsidRPr="005B20D2" w:rsidRDefault="0070319A" w:rsidP="006F5936">
      <w:pPr>
        <w:pStyle w:val="ListParagraph"/>
        <w:numPr>
          <w:ilvl w:val="0"/>
          <w:numId w:val="21"/>
        </w:numPr>
      </w:pPr>
      <w:r w:rsidRPr="005B20D2">
        <w:t>Application for Rehabilitation Services (RS-</w:t>
      </w:r>
      <w:proofErr w:type="spellStart"/>
      <w:r w:rsidRPr="005B20D2">
        <w:t>1c</w:t>
      </w:r>
      <w:proofErr w:type="spellEnd"/>
      <w:r w:rsidRPr="005B20D2">
        <w:t>)</w:t>
      </w:r>
      <w:r w:rsidR="0030752D">
        <w:t xml:space="preserve"> or </w:t>
      </w:r>
      <w:r w:rsidR="0030752D" w:rsidRPr="00A5789C">
        <w:t>Application for Independent Li</w:t>
      </w:r>
      <w:r w:rsidR="0030752D">
        <w:t>ving Older Blind Services (RS-</w:t>
      </w:r>
      <w:proofErr w:type="spellStart"/>
      <w:r w:rsidR="0030752D">
        <w:t>1L</w:t>
      </w:r>
      <w:proofErr w:type="spellEnd"/>
      <w:r w:rsidR="0030752D" w:rsidRPr="00A5789C">
        <w:t>)</w:t>
      </w:r>
    </w:p>
    <w:p w14:paraId="4A96FBDE" w14:textId="6DF0447F" w:rsidR="00881ECF" w:rsidRPr="005B20D2" w:rsidRDefault="0070319A" w:rsidP="006F5936">
      <w:pPr>
        <w:pStyle w:val="ListParagraph"/>
        <w:numPr>
          <w:ilvl w:val="0"/>
          <w:numId w:val="21"/>
        </w:numPr>
      </w:pPr>
      <w:r w:rsidRPr="005B20D2">
        <w:t>Heath Status: Self-Report (RS-</w:t>
      </w:r>
      <w:proofErr w:type="spellStart"/>
      <w:r w:rsidRPr="005B20D2">
        <w:t>4e</w:t>
      </w:r>
      <w:proofErr w:type="spellEnd"/>
      <w:r w:rsidRPr="005B20D2">
        <w:t>)</w:t>
      </w:r>
      <w:r w:rsidR="006D7D85">
        <w:t xml:space="preserve">, except for consumers referred through Value Options (see </w:t>
      </w:r>
      <w:hyperlink r:id="rId19" w:anchor="a80401" w:history="1">
        <w:r w:rsidR="006D7D85" w:rsidRPr="006D7D85">
          <w:rPr>
            <w:rStyle w:val="Hyperlink"/>
          </w:rPr>
          <w:t>Section 804.01(a)(1)(iii)</w:t>
        </w:r>
      </w:hyperlink>
      <w:r w:rsidR="006D7D85">
        <w:t>)</w:t>
      </w:r>
    </w:p>
    <w:p w14:paraId="4A96FBDF" w14:textId="088729C1" w:rsidR="00881ECF" w:rsidRPr="005B20D2" w:rsidRDefault="00881ECF" w:rsidP="006F5936">
      <w:pPr>
        <w:pStyle w:val="ListParagraph"/>
        <w:numPr>
          <w:ilvl w:val="0"/>
          <w:numId w:val="21"/>
        </w:numPr>
      </w:pPr>
      <w:r w:rsidRPr="0030752D">
        <w:t>DORS Voter Registration Certification Form</w:t>
      </w:r>
    </w:p>
    <w:p w14:paraId="4A96FBE4" w14:textId="69C26A94" w:rsidR="00881ECF" w:rsidRPr="005B20D2" w:rsidRDefault="00881ECF" w:rsidP="006F5936">
      <w:pPr>
        <w:pStyle w:val="ListParagraph"/>
        <w:numPr>
          <w:ilvl w:val="0"/>
          <w:numId w:val="21"/>
        </w:numPr>
      </w:pPr>
      <w:r w:rsidRPr="0030752D">
        <w:t>Financial Statement (RS-</w:t>
      </w:r>
      <w:proofErr w:type="spellStart"/>
      <w:r w:rsidRPr="0030752D">
        <w:t>5d</w:t>
      </w:r>
      <w:proofErr w:type="spellEnd"/>
      <w:r w:rsidRPr="0030752D">
        <w:t>)</w:t>
      </w:r>
      <w:r w:rsidR="006D7D85" w:rsidRPr="006D7D85">
        <w:t xml:space="preserve"> </w:t>
      </w:r>
      <w:r w:rsidR="006D7D85">
        <w:t xml:space="preserve">, as applicable (see </w:t>
      </w:r>
      <w:hyperlink r:id="rId20" w:anchor="a1403" w:history="1">
        <w:proofErr w:type="spellStart"/>
        <w:r w:rsidR="006D7D85" w:rsidRPr="006D7D85">
          <w:rPr>
            <w:rStyle w:val="Hyperlink"/>
          </w:rPr>
          <w:t>RSM</w:t>
        </w:r>
        <w:proofErr w:type="spellEnd"/>
        <w:r w:rsidR="006D7D85" w:rsidRPr="006D7D85">
          <w:rPr>
            <w:rStyle w:val="Hyperlink"/>
          </w:rPr>
          <w:t xml:space="preserve"> 3, Section 1403</w:t>
        </w:r>
      </w:hyperlink>
      <w:r w:rsidR="006D7D85">
        <w:t>)</w:t>
      </w:r>
    </w:p>
    <w:p w14:paraId="4A96FBE6" w14:textId="7654E159" w:rsidR="00881ECF" w:rsidRPr="0062079D" w:rsidRDefault="007953E7" w:rsidP="006F5936">
      <w:pPr>
        <w:pStyle w:val="ListParagraph"/>
        <w:numPr>
          <w:ilvl w:val="0"/>
          <w:numId w:val="21"/>
        </w:numPr>
        <w:rPr>
          <w:color w:val="800000"/>
          <w:u w:val="single"/>
        </w:rPr>
      </w:pPr>
      <w:r>
        <w:t>B</w:t>
      </w:r>
      <w:r w:rsidR="0081145F">
        <w:t>rochures:</w:t>
      </w:r>
      <w:r>
        <w:t xml:space="preserve"> </w:t>
      </w:r>
      <w:hyperlink r:id="rId21" w:history="1">
        <w:r w:rsidR="0081145F" w:rsidRPr="005B20D2">
          <w:rPr>
            <w:rStyle w:val="Hyperlink"/>
          </w:rPr>
          <w:t>Client Assistance Program (CAP)</w:t>
        </w:r>
      </w:hyperlink>
      <w:r>
        <w:t xml:space="preserve">, </w:t>
      </w:r>
      <w:hyperlink r:id="rId22" w:history="1">
        <w:r w:rsidR="0081145F" w:rsidRPr="005B20D2">
          <w:rPr>
            <w:rStyle w:val="Hyperlink"/>
          </w:rPr>
          <w:t>Informed Choice</w:t>
        </w:r>
      </w:hyperlink>
      <w:r>
        <w:t xml:space="preserve">, </w:t>
      </w:r>
      <w:hyperlink r:id="rId23" w:history="1">
        <w:r w:rsidR="004369A7" w:rsidRPr="005B20D2">
          <w:rPr>
            <w:rStyle w:val="Hyperlink"/>
          </w:rPr>
          <w:t>Opening Doors to Employment</w:t>
        </w:r>
      </w:hyperlink>
    </w:p>
    <w:p w14:paraId="48583516" w14:textId="525F9C96" w:rsidR="007953E7" w:rsidRDefault="007953E7" w:rsidP="006F5936">
      <w:pPr>
        <w:pStyle w:val="ListParagraph"/>
        <w:numPr>
          <w:ilvl w:val="0"/>
          <w:numId w:val="21"/>
        </w:numPr>
      </w:pPr>
      <w:r w:rsidRPr="007953E7">
        <w:t>Disclosure: Professional Disclosure Statement</w:t>
      </w:r>
      <w:r>
        <w:t xml:space="preserve"> and Notification Regarding Email Encryption</w:t>
      </w:r>
    </w:p>
    <w:p w14:paraId="39070341" w14:textId="77777777" w:rsidR="007953E7" w:rsidRDefault="007953E7" w:rsidP="00881ECF"/>
    <w:p w14:paraId="4A96FBE7" w14:textId="7AF977B0" w:rsidR="00881ECF" w:rsidRPr="005B20D2" w:rsidRDefault="00881ECF" w:rsidP="00881ECF">
      <w:r w:rsidRPr="005B20D2">
        <w:t>Other forms, brochures, fact sheets and info</w:t>
      </w:r>
      <w:r w:rsidR="004369A7" w:rsidRPr="005B20D2">
        <w:t>rmation may be added as needed.</w:t>
      </w:r>
    </w:p>
    <w:p w14:paraId="4A96FBE8" w14:textId="77777777" w:rsidR="00881ECF" w:rsidRPr="005B20D2" w:rsidRDefault="00881ECF" w:rsidP="00881ECF"/>
    <w:p w14:paraId="4A96FBE9" w14:textId="77777777" w:rsidR="004369A7" w:rsidRPr="005B20D2" w:rsidRDefault="00881ECF" w:rsidP="004369A7">
      <w:pPr>
        <w:pStyle w:val="Heading2"/>
      </w:pPr>
      <w:bookmarkStart w:id="25" w:name="_406_Initial_Interview:"/>
      <w:bookmarkStart w:id="26" w:name="a406"/>
      <w:bookmarkStart w:id="27" w:name="_Toc17970808"/>
      <w:bookmarkEnd w:id="25"/>
      <w:bookmarkEnd w:id="26"/>
      <w:r w:rsidRPr="005B20D2">
        <w:t xml:space="preserve">406 Initial Interview: Establishment </w:t>
      </w:r>
      <w:r w:rsidR="004369A7" w:rsidRPr="005B20D2">
        <w:t>of a Counseling Relationship</w:t>
      </w:r>
      <w:bookmarkEnd w:id="27"/>
    </w:p>
    <w:p w14:paraId="4A96FBEA" w14:textId="77777777" w:rsidR="004369A7" w:rsidRPr="005B20D2" w:rsidRDefault="004369A7" w:rsidP="00881ECF"/>
    <w:p w14:paraId="4A96FBEB" w14:textId="77777777" w:rsidR="00881ECF" w:rsidRPr="005B20D2" w:rsidRDefault="00881ECF" w:rsidP="00881ECF">
      <w:r w:rsidRPr="005B20D2">
        <w:t>Counselors shall develop a collaborative relationship with each applicant and eligible individual and will promote the individual's full involvement and participation in the rehabilitation process.  The counselor, in consultation with the consumer, shall determine what supports are needed for the consumer to fully participate in the counseling relationship and rehabilitation program, and assure provision of the identified supports.</w:t>
      </w:r>
    </w:p>
    <w:p w14:paraId="4A96FBEC" w14:textId="77777777" w:rsidR="00881ECF" w:rsidRPr="005B20D2" w:rsidRDefault="00881ECF" w:rsidP="00881ECF"/>
    <w:p w14:paraId="4A96FBED" w14:textId="196E1440" w:rsidR="00881ECF" w:rsidRPr="005B20D2" w:rsidRDefault="00881ECF" w:rsidP="00881ECF">
      <w:r w:rsidRPr="005B20D2">
        <w:t xml:space="preserve">Establishment of a working alliance with the consumer will be facilitated by listening to the consumer's views of his/her interests, hopes, plans, concerns and priorities, and by review of the information reported on the </w:t>
      </w:r>
      <w:r w:rsidR="006627E5" w:rsidRPr="0030752D">
        <w:t>Application</w:t>
      </w:r>
      <w:r w:rsidR="006627E5" w:rsidRPr="005B20D2">
        <w:t xml:space="preserve"> </w:t>
      </w:r>
      <w:r w:rsidRPr="005B20D2">
        <w:t xml:space="preserve">and on the </w:t>
      </w:r>
      <w:r w:rsidR="006627E5" w:rsidRPr="0030752D">
        <w:t>Health Status: Self Report</w:t>
      </w:r>
      <w:r w:rsidRPr="005B20D2">
        <w:t>.  The counselor's role in providing information about and guiding the individual in exploration of options is critical to supporting informed choice of the individual.</w:t>
      </w:r>
    </w:p>
    <w:p w14:paraId="4A96FBEE" w14:textId="77777777" w:rsidR="00881ECF" w:rsidRPr="005B20D2" w:rsidRDefault="00881ECF" w:rsidP="00881ECF"/>
    <w:p w14:paraId="4A96FBEF" w14:textId="77777777" w:rsidR="00881ECF" w:rsidRDefault="00881ECF" w:rsidP="00881ECF">
      <w:r w:rsidRPr="005B20D2">
        <w:t>The counselor will provide encouragement, support and assistance with problem solving and clarification of values, as well as information about referral to community resources, and coordination of services.  The goal, either employment or independence, will be emphasized in contacts with the individual throughout the rehabilitation process.</w:t>
      </w:r>
    </w:p>
    <w:p w14:paraId="71C9BE96" w14:textId="77777777" w:rsidR="0081145F" w:rsidRDefault="0081145F" w:rsidP="00881ECF"/>
    <w:p w14:paraId="25CC592A" w14:textId="30585A95" w:rsidR="0081145F" w:rsidRPr="005B20D2" w:rsidRDefault="0081145F" w:rsidP="00881ECF">
      <w:r w:rsidRPr="0081145F">
        <w:rPr>
          <w:b/>
        </w:rPr>
        <w:lastRenderedPageBreak/>
        <w:t>Initial Interview Documentation</w:t>
      </w:r>
      <w:r w:rsidRPr="005B20D2">
        <w:t xml:space="preserve"> – </w:t>
      </w:r>
      <w:r w:rsidRPr="0081145F">
        <w:t>The initial interview discussion with the counselor shall be documented via a case note in AWARE</w:t>
      </w:r>
      <w:r>
        <w:t>™</w:t>
      </w:r>
      <w:r w:rsidRPr="0081145F">
        <w:t xml:space="preserve"> using "Initial Interview" case note category. During the initial interview, the counselor may refer to the Initial Interview/Application Checklist (RS-</w:t>
      </w:r>
      <w:proofErr w:type="spellStart"/>
      <w:r w:rsidRPr="0081145F">
        <w:t>1r</w:t>
      </w:r>
      <w:proofErr w:type="spellEnd"/>
      <w:r w:rsidRPr="0081145F">
        <w:t>) as a guide for this discussion. However, when used, the checklist will supplement, rather than replace, the initial interview case note. The case note shall demonstrate establishment of the counseling relationship by including, at a minimum, a description of the individual's disability and functional limitations, the discussion regarding the individual's work history and job interest, and next steps for the counselor and the applicant.</w:t>
      </w:r>
    </w:p>
    <w:p w14:paraId="4A96FBF0" w14:textId="77777777" w:rsidR="00881ECF" w:rsidRPr="005B20D2" w:rsidRDefault="00881ECF" w:rsidP="00881ECF"/>
    <w:p w14:paraId="4A96FBF1" w14:textId="6C1B6876" w:rsidR="00881ECF" w:rsidRDefault="00881ECF" w:rsidP="00881ECF">
      <w:r w:rsidRPr="005B20D2">
        <w:rPr>
          <w:b/>
        </w:rPr>
        <w:t>Professional Disclosure Statement</w:t>
      </w:r>
      <w:r w:rsidR="00F60BC3" w:rsidRPr="005B20D2">
        <w:t xml:space="preserve"> – </w:t>
      </w:r>
      <w:r w:rsidRPr="005B20D2">
        <w:t xml:space="preserve">As part of establishing a collaborative relationship with the consumer, during the initial interview the counselor shall provide the consumer a </w:t>
      </w:r>
      <w:r w:rsidRPr="0030752D">
        <w:t>Professional Disclosure Statement (RS-</w:t>
      </w:r>
      <w:proofErr w:type="spellStart"/>
      <w:r w:rsidRPr="0030752D">
        <w:t>1m</w:t>
      </w:r>
      <w:proofErr w:type="spellEnd"/>
      <w:r w:rsidRPr="0030752D">
        <w:t>)</w:t>
      </w:r>
      <w:r w:rsidRPr="005B20D2">
        <w:t xml:space="preserve"> and review its contents.  A cop</w:t>
      </w:r>
      <w:r w:rsidR="004369A7" w:rsidRPr="005B20D2">
        <w:t>y</w:t>
      </w:r>
      <w:r w:rsidRPr="005B20D2">
        <w:t xml:space="preserve"> of the PDS including the consumer</w:t>
      </w:r>
      <w:r w:rsidR="0076772A" w:rsidRPr="005B20D2">
        <w:t>’</w:t>
      </w:r>
      <w:r w:rsidRPr="005B20D2">
        <w:t>s signature is to be retained in the hard copy record of services, and a copy provided to the consumer.</w:t>
      </w:r>
    </w:p>
    <w:p w14:paraId="3528E591" w14:textId="77777777" w:rsidR="0030752D" w:rsidRDefault="0030752D" w:rsidP="00881ECF"/>
    <w:p w14:paraId="7CFBC450" w14:textId="731BF75A" w:rsidR="0030752D" w:rsidRPr="005B20D2" w:rsidRDefault="0030752D" w:rsidP="00881ECF">
      <w:r w:rsidRPr="0030752D">
        <w:t>Notification Regarding Email Encryption</w:t>
      </w:r>
      <w:r w:rsidRPr="005B20D2">
        <w:t xml:space="preserve"> – </w:t>
      </w:r>
      <w:r w:rsidRPr="0030752D">
        <w:t>The DORS counselor shall review the DORS Email Encryption Notification (RS-</w:t>
      </w:r>
      <w:proofErr w:type="spellStart"/>
      <w:r w:rsidRPr="0030752D">
        <w:t>2d</w:t>
      </w:r>
      <w:proofErr w:type="spellEnd"/>
      <w:r w:rsidRPr="0030752D">
        <w:t>) with the consumer, emphasizing the importance of encrypting emails cont</w:t>
      </w:r>
      <w:r>
        <w:t>aining confidential information</w:t>
      </w:r>
      <w:r w:rsidRPr="0030752D">
        <w:t xml:space="preserve"> (see </w:t>
      </w:r>
      <w:hyperlink r:id="rId24" w:anchor="a308" w:history="1">
        <w:proofErr w:type="spellStart"/>
        <w:r w:rsidRPr="0030752D">
          <w:rPr>
            <w:rStyle w:val="Hyperlink"/>
          </w:rPr>
          <w:t>RSM</w:t>
        </w:r>
        <w:proofErr w:type="spellEnd"/>
        <w:r w:rsidRPr="0030752D">
          <w:rPr>
            <w:rStyle w:val="Hyperlink"/>
          </w:rPr>
          <w:t xml:space="preserve"> 2, Section 308, Communication with Consumers</w:t>
        </w:r>
      </w:hyperlink>
      <w:r w:rsidRPr="0030752D">
        <w:t>)</w:t>
      </w:r>
      <w:r>
        <w:t>.</w:t>
      </w:r>
    </w:p>
    <w:p w14:paraId="4A96FBF2" w14:textId="77777777" w:rsidR="00881ECF" w:rsidRPr="005B20D2" w:rsidRDefault="00881ECF" w:rsidP="00881ECF"/>
    <w:p w14:paraId="4A96FBF3" w14:textId="31B05019" w:rsidR="00881ECF" w:rsidRPr="005B20D2" w:rsidRDefault="00881ECF" w:rsidP="00881ECF">
      <w:r w:rsidRPr="005B20D2">
        <w:rPr>
          <w:b/>
        </w:rPr>
        <w:t>Career Counseling</w:t>
      </w:r>
      <w:r w:rsidR="00F60BC3" w:rsidRPr="005B20D2">
        <w:t xml:space="preserve"> – </w:t>
      </w:r>
      <w:r w:rsidRPr="005B20D2">
        <w:t>For individuals in the VR program, the focus of the counselor-consumer alliance shall be career counseling.  The counselor shall make every effort to engage the applicant/eligible individual early in the process through mutually agreed on activities, e.g., use of interest inventories, visits to employment sites, use of resources to access online employment information to explore and confirm employment options.</w:t>
      </w:r>
    </w:p>
    <w:p w14:paraId="4A96FBF4" w14:textId="77777777" w:rsidR="00881ECF" w:rsidRPr="005B20D2" w:rsidRDefault="00881ECF" w:rsidP="00881ECF"/>
    <w:p w14:paraId="4A96FBF5" w14:textId="118AC40E" w:rsidR="00881ECF" w:rsidRPr="005B20D2" w:rsidRDefault="00881ECF" w:rsidP="00881ECF">
      <w:r w:rsidRPr="005B20D2">
        <w:t>During initial contacts, the applicant and/or applicant</w:t>
      </w:r>
      <w:r w:rsidR="0076772A" w:rsidRPr="005B20D2">
        <w:t>’</w:t>
      </w:r>
      <w:r w:rsidRPr="005B20D2">
        <w:t>s representative will also be advised of the following:</w:t>
      </w:r>
    </w:p>
    <w:p w14:paraId="4A96FBF6" w14:textId="77777777" w:rsidR="00881ECF" w:rsidRPr="005B20D2" w:rsidRDefault="00881ECF" w:rsidP="00881ECF"/>
    <w:p w14:paraId="4A96FBF7" w14:textId="77777777" w:rsidR="004369A7" w:rsidRPr="005B20D2" w:rsidRDefault="004369A7" w:rsidP="0062079D">
      <w:pPr>
        <w:pStyle w:val="Heading3"/>
        <w:keepNext/>
      </w:pPr>
      <w:bookmarkStart w:id="28" w:name="_406.01__Available"/>
      <w:bookmarkStart w:id="29" w:name="a40601"/>
      <w:bookmarkStart w:id="30" w:name="_Toc17970809"/>
      <w:bookmarkEnd w:id="28"/>
      <w:bookmarkEnd w:id="29"/>
      <w:r w:rsidRPr="005B20D2">
        <w:t>406.01  Available Services</w:t>
      </w:r>
      <w:bookmarkEnd w:id="30"/>
    </w:p>
    <w:p w14:paraId="4A96FBF8" w14:textId="77777777" w:rsidR="004369A7" w:rsidRPr="005B20D2" w:rsidRDefault="004369A7" w:rsidP="0062079D">
      <w:pPr>
        <w:keepNext/>
      </w:pPr>
    </w:p>
    <w:p w14:paraId="4A96FBF9" w14:textId="3FF65008" w:rsidR="00881ECF" w:rsidRPr="005B20D2" w:rsidRDefault="00881ECF" w:rsidP="00881ECF">
      <w:r w:rsidRPr="005B20D2">
        <w:t>Staff shall explain the rehabilitation process, including eligibility criteria and presumption of eligibility for SSI/</w:t>
      </w:r>
      <w:proofErr w:type="spellStart"/>
      <w:r w:rsidRPr="005B20D2">
        <w:t>SSDI</w:t>
      </w:r>
      <w:proofErr w:type="spellEnd"/>
      <w:r w:rsidRPr="005B20D2">
        <w:t xml:space="preserve"> beneficiaries and ind</w:t>
      </w:r>
      <w:r w:rsidR="0081145F">
        <w:t xml:space="preserve">ividuals who are eligible for </w:t>
      </w:r>
      <w:proofErr w:type="spellStart"/>
      <w:r w:rsidR="0081145F">
        <w:t>B</w:t>
      </w:r>
      <w:r w:rsidRPr="005B20D2">
        <w:t>HA</w:t>
      </w:r>
      <w:proofErr w:type="spellEnd"/>
      <w:r w:rsidRPr="005B20D2">
        <w:t>-</w:t>
      </w:r>
      <w:r w:rsidR="0076772A" w:rsidRPr="005B20D2">
        <w:t xml:space="preserve"> or </w:t>
      </w:r>
      <w:proofErr w:type="spellStart"/>
      <w:r w:rsidR="0076772A" w:rsidRPr="005B20D2">
        <w:t>DDA</w:t>
      </w:r>
      <w:proofErr w:type="spellEnd"/>
      <w:r w:rsidR="0076772A" w:rsidRPr="005B20D2">
        <w:t>-</w:t>
      </w:r>
      <w:r w:rsidRPr="005B20D2">
        <w:t>funded supported employment, and services available through the Division.  Relevant brochures will be provided to the individua</w:t>
      </w:r>
      <w:r w:rsidR="004369A7" w:rsidRPr="005B20D2">
        <w:t>l if not previously provided</w:t>
      </w:r>
      <w:r w:rsidR="0076772A" w:rsidRPr="005B20D2">
        <w:t xml:space="preserve">, and the counselor shall refer the individual to the </w:t>
      </w:r>
      <w:hyperlink r:id="rId25" w:history="1">
        <w:r w:rsidR="0076772A" w:rsidRPr="0030752D">
          <w:rPr>
            <w:rStyle w:val="Hyperlink"/>
          </w:rPr>
          <w:t>DORS website</w:t>
        </w:r>
      </w:hyperlink>
      <w:r w:rsidR="0076772A" w:rsidRPr="005B20D2">
        <w:t>.</w:t>
      </w:r>
      <w:r w:rsidR="004369A7" w:rsidRPr="005B20D2">
        <w:t xml:space="preserve">  </w:t>
      </w:r>
    </w:p>
    <w:p w14:paraId="4A96FBFA" w14:textId="77777777" w:rsidR="00881ECF" w:rsidRPr="005B20D2" w:rsidRDefault="00881ECF" w:rsidP="00881ECF"/>
    <w:p w14:paraId="4A96FBFB" w14:textId="77777777" w:rsidR="004369A7" w:rsidRPr="005B20D2" w:rsidRDefault="00881ECF" w:rsidP="004369A7">
      <w:pPr>
        <w:pStyle w:val="Heading3"/>
      </w:pPr>
      <w:bookmarkStart w:id="31" w:name="_406.02__Emphasis"/>
      <w:bookmarkStart w:id="32" w:name="a40602"/>
      <w:bookmarkStart w:id="33" w:name="_Toc17970810"/>
      <w:bookmarkEnd w:id="31"/>
      <w:bookmarkEnd w:id="32"/>
      <w:r w:rsidRPr="005B20D2">
        <w:t>406.02  Emphasi</w:t>
      </w:r>
      <w:r w:rsidR="004369A7" w:rsidRPr="005B20D2">
        <w:t>s on Employment/Independence</w:t>
      </w:r>
      <w:bookmarkEnd w:id="33"/>
    </w:p>
    <w:p w14:paraId="4A96FBFC" w14:textId="77777777" w:rsidR="004369A7" w:rsidRPr="005B20D2" w:rsidRDefault="004369A7" w:rsidP="00881ECF"/>
    <w:p w14:paraId="4A96FBFD" w14:textId="7C37B258" w:rsidR="00881ECF" w:rsidRPr="005B20D2" w:rsidRDefault="00881ECF" w:rsidP="00881ECF">
      <w:r w:rsidRPr="005B20D2">
        <w:t xml:space="preserve">If the individual is applying for </w:t>
      </w:r>
      <w:r w:rsidR="004369A7" w:rsidRPr="005B20D2">
        <w:t>VR s</w:t>
      </w:r>
      <w:r w:rsidRPr="005B20D2">
        <w:t xml:space="preserve">ervices, staff shall emphasize at the initial meeting and in subsequent contacts that the primary objective is the achievement of competitive </w:t>
      </w:r>
      <w:r w:rsidR="0030752D">
        <w:t xml:space="preserve">integrated </w:t>
      </w:r>
      <w:r w:rsidRPr="005B20D2">
        <w:t xml:space="preserve">employment.  If the individual is applying for </w:t>
      </w:r>
      <w:proofErr w:type="spellStart"/>
      <w:r w:rsidR="006E3F27" w:rsidRPr="005B20D2">
        <w:t>ILOB</w:t>
      </w:r>
      <w:proofErr w:type="spellEnd"/>
      <w:r w:rsidR="004369A7" w:rsidRPr="005B20D2">
        <w:t xml:space="preserve"> </w:t>
      </w:r>
      <w:r w:rsidRPr="005B20D2">
        <w:t xml:space="preserve">services, staff shall emphasize that the primary objective is improvement in the ability to function independently.  </w:t>
      </w:r>
    </w:p>
    <w:p w14:paraId="4A96FBFE" w14:textId="77777777" w:rsidR="00881ECF" w:rsidRPr="005B20D2" w:rsidRDefault="00881ECF" w:rsidP="00881ECF"/>
    <w:p w14:paraId="4A96FBFF" w14:textId="77777777" w:rsidR="00881ECF" w:rsidRPr="005B20D2" w:rsidRDefault="00881ECF" w:rsidP="0057135E">
      <w:pPr>
        <w:pStyle w:val="Heading3"/>
      </w:pPr>
      <w:bookmarkStart w:id="34" w:name="_406.03__Non-discrimination"/>
      <w:bookmarkStart w:id="35" w:name="a40603"/>
      <w:bookmarkStart w:id="36" w:name="_Toc17970811"/>
      <w:bookmarkEnd w:id="34"/>
      <w:bookmarkEnd w:id="35"/>
      <w:r w:rsidRPr="005B20D2">
        <w:rPr>
          <w:rStyle w:val="Heading3Char"/>
          <w:b/>
        </w:rPr>
        <w:t>406.03  Non-discrimination</w:t>
      </w:r>
      <w:bookmarkEnd w:id="36"/>
      <w:r w:rsidRPr="005B20D2">
        <w:t xml:space="preserve">  </w:t>
      </w:r>
    </w:p>
    <w:p w14:paraId="4A96FC00" w14:textId="77777777" w:rsidR="00881ECF" w:rsidRPr="005B20D2" w:rsidRDefault="00881ECF" w:rsidP="00881ECF"/>
    <w:p w14:paraId="4A96FC02" w14:textId="123DE83C" w:rsidR="00881ECF" w:rsidRDefault="0030752D" w:rsidP="00881ECF">
      <w:r w:rsidRPr="0030752D">
        <w:t>Division staff shall notify the individual verbally and in writing (through provision of DORS brochures) that the Maryland State Department of Education, Division of Rehabilitation Services does not discriminate on the basis of age, ancestry/national origin, color, disability, gender identity/expression, marital status, race, religion, sex, or sexual orientation in matters affecting employment or in providing access to programs and activities and provides equal access to the Boy Scouts and other designated youth groups.</w:t>
      </w:r>
    </w:p>
    <w:p w14:paraId="6769279C" w14:textId="77777777" w:rsidR="0081145F" w:rsidRPr="005B20D2" w:rsidRDefault="0081145F" w:rsidP="00881ECF"/>
    <w:p w14:paraId="4A96FC03" w14:textId="77777777" w:rsidR="00881ECF" w:rsidRPr="005B20D2" w:rsidRDefault="004369A7" w:rsidP="006E3F27">
      <w:pPr>
        <w:pStyle w:val="Heading3"/>
        <w:keepNext/>
      </w:pPr>
      <w:bookmarkStart w:id="37" w:name="_406.04__Informed"/>
      <w:bookmarkStart w:id="38" w:name="a40604"/>
      <w:bookmarkStart w:id="39" w:name="_Toc17970812"/>
      <w:bookmarkEnd w:id="37"/>
      <w:bookmarkEnd w:id="38"/>
      <w:r w:rsidRPr="005B20D2">
        <w:t>406.04  Informed Choice</w:t>
      </w:r>
      <w:bookmarkEnd w:id="39"/>
    </w:p>
    <w:p w14:paraId="4A96FC04" w14:textId="77777777" w:rsidR="00881ECF" w:rsidRPr="005B20D2" w:rsidRDefault="00881ECF" w:rsidP="006E3F27">
      <w:pPr>
        <w:keepNext/>
      </w:pPr>
    </w:p>
    <w:p w14:paraId="4A96FC05" w14:textId="7DB309C1" w:rsidR="00881ECF" w:rsidRPr="005B20D2" w:rsidRDefault="00881ECF" w:rsidP="006E3F27">
      <w:pPr>
        <w:keepNext/>
      </w:pPr>
      <w:r w:rsidRPr="005B20D2">
        <w:t>Staff shall provide individuals a copy of</w:t>
      </w:r>
      <w:r w:rsidR="004369A7" w:rsidRPr="005B20D2">
        <w:t xml:space="preserve"> the </w:t>
      </w:r>
      <w:hyperlink r:id="rId26" w:history="1">
        <w:r w:rsidRPr="003C6E54">
          <w:rPr>
            <w:rStyle w:val="Hyperlink"/>
          </w:rPr>
          <w:t>Informed Choice</w:t>
        </w:r>
        <w:r w:rsidR="004369A7" w:rsidRPr="003C6E54">
          <w:rPr>
            <w:rStyle w:val="Hyperlink"/>
          </w:rPr>
          <w:t xml:space="preserve"> </w:t>
        </w:r>
      </w:hyperlink>
      <w:r w:rsidR="004369A7" w:rsidRPr="005B20D2">
        <w:t>brochure</w:t>
      </w:r>
      <w:r w:rsidRPr="005B20D2">
        <w:t xml:space="preserve">, review its contents, and emphasize that applicants and eligible individuals may make choices throughout the rehabilitation </w:t>
      </w:r>
      <w:r w:rsidRPr="005B20D2">
        <w:lastRenderedPageBreak/>
        <w:t xml:space="preserve">process from among available, realistic options.  This includes assessment activities, the employment goal, services and providers.  </w:t>
      </w:r>
    </w:p>
    <w:p w14:paraId="4A96FC06" w14:textId="77777777" w:rsidR="00881ECF" w:rsidRPr="005B20D2" w:rsidRDefault="00881ECF" w:rsidP="00881ECF"/>
    <w:p w14:paraId="4A96FC07" w14:textId="77777777" w:rsidR="00881ECF" w:rsidRPr="005B20D2" w:rsidRDefault="00881ECF" w:rsidP="00881ECF">
      <w:r w:rsidRPr="005B20D2">
        <w:t xml:space="preserve">DORS staff shall provide information and support services to applicants and eligible individuals, particularly individuals with cognitive disabilities, using appropriate modes of communication, to enable and enhance informed choice.  </w:t>
      </w:r>
    </w:p>
    <w:p w14:paraId="4A96FC08" w14:textId="77777777" w:rsidR="00881ECF" w:rsidRPr="005B20D2" w:rsidRDefault="00881ECF" w:rsidP="00881ECF"/>
    <w:p w14:paraId="4A96FC09" w14:textId="77777777" w:rsidR="00881ECF" w:rsidRPr="005B20D2" w:rsidRDefault="00881ECF" w:rsidP="006F5936">
      <w:pPr>
        <w:pStyle w:val="ListParagraph"/>
        <w:numPr>
          <w:ilvl w:val="0"/>
          <w:numId w:val="4"/>
        </w:numPr>
      </w:pPr>
      <w:r w:rsidRPr="005B20D2">
        <w:t xml:space="preserve">The exercise of informed choice by an applicant or eligible individual, particularly an individual with a cognitive disability, requires close collaboration and effective communication between the counselor and the individual, or the individual’s representative, as appropriate.  </w:t>
      </w:r>
    </w:p>
    <w:p w14:paraId="4A96FC0A" w14:textId="77777777" w:rsidR="00881ECF" w:rsidRPr="005B20D2" w:rsidRDefault="00881ECF" w:rsidP="00881ECF"/>
    <w:p w14:paraId="4A96FC0B" w14:textId="77777777" w:rsidR="00881ECF" w:rsidRPr="005B20D2" w:rsidRDefault="00881ECF" w:rsidP="006F5936">
      <w:pPr>
        <w:pStyle w:val="ListParagraph"/>
        <w:numPr>
          <w:ilvl w:val="0"/>
          <w:numId w:val="4"/>
        </w:numPr>
      </w:pPr>
      <w:r w:rsidRPr="005B20D2">
        <w:t xml:space="preserve">Effective communication is necessary in terms of information sharing and the identification of options and the parameters associated with each option, which serve as the basis for appropriate decision-making on the part of the individual.  </w:t>
      </w:r>
    </w:p>
    <w:p w14:paraId="4A96FC0C" w14:textId="77777777" w:rsidR="00881ECF" w:rsidRPr="005B20D2" w:rsidRDefault="00881ECF" w:rsidP="00881ECF"/>
    <w:p w14:paraId="4A96FC0D" w14:textId="77777777" w:rsidR="00881ECF" w:rsidRPr="005B20D2" w:rsidRDefault="00881ECF" w:rsidP="006F5936">
      <w:pPr>
        <w:pStyle w:val="ListParagraph"/>
        <w:numPr>
          <w:ilvl w:val="0"/>
          <w:numId w:val="4"/>
        </w:numPr>
      </w:pPr>
      <w:r w:rsidRPr="005B20D2">
        <w:t xml:space="preserve">The counselor shall be aware of and responsive to the learning style of the individual, particularly an individual with an intellectual or cognitive disability, mental illness, acquired brain injury or specific learning disabilities.  </w:t>
      </w:r>
    </w:p>
    <w:p w14:paraId="4A96FC0E" w14:textId="77777777" w:rsidR="00881ECF" w:rsidRPr="005B20D2" w:rsidRDefault="00881ECF" w:rsidP="00881ECF"/>
    <w:p w14:paraId="4A96FC0F" w14:textId="77777777" w:rsidR="00881ECF" w:rsidRPr="005B20D2" w:rsidRDefault="00881ECF" w:rsidP="006F5936">
      <w:pPr>
        <w:pStyle w:val="ListParagraph"/>
        <w:numPr>
          <w:ilvl w:val="0"/>
          <w:numId w:val="4"/>
        </w:numPr>
      </w:pPr>
      <w:r w:rsidRPr="005B20D2">
        <w:t>In general, an individual with a cognitive disability can comprehend information and make appropriate decisions if provided suitable supports and assistance either directly by the counselor or through a knowledgeable and qualified third party.</w:t>
      </w:r>
    </w:p>
    <w:p w14:paraId="4A96FC10" w14:textId="77777777" w:rsidR="00881ECF" w:rsidRPr="005B20D2" w:rsidRDefault="00881ECF" w:rsidP="00881ECF"/>
    <w:p w14:paraId="4A96FC11" w14:textId="77777777" w:rsidR="00881ECF" w:rsidRPr="005B20D2" w:rsidRDefault="00881ECF" w:rsidP="00881ECF">
      <w:r w:rsidRPr="005B20D2">
        <w:t>It should be noted, however, that a statement of the individual’s preferences does not require that the Division either approve or fund them if they are inconsistent with policy.</w:t>
      </w:r>
    </w:p>
    <w:p w14:paraId="4A96FC12" w14:textId="77777777" w:rsidR="00881ECF" w:rsidRPr="005B20D2" w:rsidRDefault="00881ECF" w:rsidP="00881ECF"/>
    <w:p w14:paraId="4A96FC13" w14:textId="77777777" w:rsidR="00881ECF" w:rsidRPr="005B20D2" w:rsidRDefault="00881ECF" w:rsidP="0062079D">
      <w:pPr>
        <w:pStyle w:val="Heading3"/>
        <w:keepNext/>
      </w:pPr>
      <w:bookmarkStart w:id="40" w:name="_406.05__Rights"/>
      <w:bookmarkStart w:id="41" w:name="a40605"/>
      <w:bookmarkStart w:id="42" w:name="_Toc17970813"/>
      <w:bookmarkEnd w:id="40"/>
      <w:bookmarkEnd w:id="41"/>
      <w:r w:rsidRPr="005B20D2">
        <w:t>406.05</w:t>
      </w:r>
      <w:r w:rsidR="004369A7" w:rsidRPr="005B20D2">
        <w:t xml:space="preserve">  Rights and Responsibilities</w:t>
      </w:r>
      <w:bookmarkEnd w:id="42"/>
    </w:p>
    <w:p w14:paraId="4A96FC14" w14:textId="77777777" w:rsidR="004369A7" w:rsidRPr="005B20D2" w:rsidRDefault="004369A7" w:rsidP="0062079D">
      <w:pPr>
        <w:keepNext/>
      </w:pPr>
    </w:p>
    <w:p w14:paraId="4A96FC15" w14:textId="77777777" w:rsidR="00881ECF" w:rsidRPr="005B20D2" w:rsidRDefault="00881ECF" w:rsidP="00881ECF">
      <w:r w:rsidRPr="005B20D2">
        <w:t>Staff shall inform individuals in the approp</w:t>
      </w:r>
      <w:r w:rsidR="004369A7" w:rsidRPr="005B20D2">
        <w:t>riate mode of communication of:</w:t>
      </w:r>
    </w:p>
    <w:p w14:paraId="4A96FC16" w14:textId="77777777" w:rsidR="00881ECF" w:rsidRPr="005B20D2" w:rsidRDefault="00881ECF" w:rsidP="00881ECF"/>
    <w:p w14:paraId="4A96FC17" w14:textId="0B6DE396" w:rsidR="00881ECF" w:rsidRPr="005B20D2" w:rsidRDefault="00881ECF" w:rsidP="006F5936">
      <w:pPr>
        <w:pStyle w:val="ListParagraph"/>
        <w:numPr>
          <w:ilvl w:val="0"/>
          <w:numId w:val="5"/>
        </w:numPr>
      </w:pPr>
      <w:r w:rsidRPr="005B20D2">
        <w:t xml:space="preserve">Their rights, including the Appeal Process, availability of the Client Assistance Program and Confidentiality (this information will be provided verbally and through the provision of </w:t>
      </w:r>
      <w:hyperlink r:id="rId27" w:history="1">
        <w:r w:rsidR="009C513B" w:rsidRPr="005B20D2">
          <w:rPr>
            <w:rStyle w:val="Hyperlink"/>
          </w:rPr>
          <w:t>Client Assistance Program (CAP)</w:t>
        </w:r>
      </w:hyperlink>
      <w:r w:rsidRPr="005B20D2">
        <w:t xml:space="preserve"> and </w:t>
      </w:r>
      <w:hyperlink r:id="rId28" w:history="1">
        <w:r w:rsidR="009C513B" w:rsidRPr="005B20D2">
          <w:rPr>
            <w:rStyle w:val="Hyperlink"/>
          </w:rPr>
          <w:t>Opening Doors to Employment</w:t>
        </w:r>
      </w:hyperlink>
      <w:r w:rsidR="009C513B" w:rsidRPr="005B20D2">
        <w:t xml:space="preserve"> brochures.).</w:t>
      </w:r>
    </w:p>
    <w:p w14:paraId="4A96FC18" w14:textId="77777777" w:rsidR="00881ECF" w:rsidRPr="005B20D2" w:rsidRDefault="00881ECF" w:rsidP="00881ECF"/>
    <w:p w14:paraId="4A96FC19" w14:textId="77777777" w:rsidR="00881ECF" w:rsidRPr="005B20D2" w:rsidRDefault="00881ECF" w:rsidP="006F5936">
      <w:pPr>
        <w:pStyle w:val="ListParagraph"/>
        <w:numPr>
          <w:ilvl w:val="0"/>
          <w:numId w:val="5"/>
        </w:numPr>
      </w:pPr>
      <w:r w:rsidRPr="005B20D2">
        <w:t>Any responsibility of the individual or family for financial participation in the cost of services to be arranged or provided</w:t>
      </w:r>
      <w:r w:rsidR="009C513B" w:rsidRPr="005B20D2">
        <w:t>.</w:t>
      </w:r>
    </w:p>
    <w:p w14:paraId="4A96FC1A" w14:textId="77777777" w:rsidR="00881ECF" w:rsidRPr="005B20D2" w:rsidRDefault="00881ECF" w:rsidP="00881ECF"/>
    <w:p w14:paraId="4A96FC1B" w14:textId="77777777" w:rsidR="00881ECF" w:rsidRPr="005B20D2" w:rsidRDefault="00881ECF" w:rsidP="006F5936">
      <w:pPr>
        <w:pStyle w:val="ListParagraph"/>
        <w:numPr>
          <w:ilvl w:val="0"/>
          <w:numId w:val="5"/>
        </w:numPr>
      </w:pPr>
      <w:r w:rsidRPr="005B20D2">
        <w:t>The right and responsibility to fully participate in the selection of the:</w:t>
      </w:r>
    </w:p>
    <w:p w14:paraId="4A96FC1C" w14:textId="77777777" w:rsidR="00881ECF" w:rsidRPr="005B20D2" w:rsidRDefault="00881ECF" w:rsidP="00881ECF"/>
    <w:p w14:paraId="4A96FC1D" w14:textId="77777777" w:rsidR="00881ECF" w:rsidRPr="005B20D2" w:rsidRDefault="00881ECF" w:rsidP="006F5936">
      <w:pPr>
        <w:pStyle w:val="ListParagraph"/>
        <w:numPr>
          <w:ilvl w:val="0"/>
          <w:numId w:val="6"/>
        </w:numPr>
        <w:ind w:left="1080"/>
      </w:pPr>
      <w:r w:rsidRPr="005B20D2">
        <w:t>Employm</w:t>
      </w:r>
      <w:r w:rsidR="004369A7" w:rsidRPr="005B20D2">
        <w:t>ent or independent living goal</w:t>
      </w:r>
    </w:p>
    <w:p w14:paraId="4A96FC1F" w14:textId="77777777" w:rsidR="00881ECF" w:rsidRPr="005B20D2" w:rsidRDefault="00881ECF" w:rsidP="006F5936">
      <w:pPr>
        <w:pStyle w:val="ListParagraph"/>
        <w:numPr>
          <w:ilvl w:val="0"/>
          <w:numId w:val="6"/>
        </w:numPr>
        <w:ind w:left="1080"/>
      </w:pPr>
      <w:r w:rsidRPr="005B20D2">
        <w:t>Services</w:t>
      </w:r>
      <w:r w:rsidR="009C513B" w:rsidRPr="005B20D2">
        <w:t xml:space="preserve"> required to meet the goal</w:t>
      </w:r>
    </w:p>
    <w:p w14:paraId="4F4B3117" w14:textId="77777777" w:rsidR="0040546F" w:rsidRDefault="00881ECF" w:rsidP="0040546F">
      <w:pPr>
        <w:pStyle w:val="ListParagraph"/>
        <w:numPr>
          <w:ilvl w:val="0"/>
          <w:numId w:val="6"/>
        </w:numPr>
        <w:ind w:left="1080"/>
      </w:pPr>
      <w:r w:rsidRPr="005B20D2">
        <w:t>Providers of services.</w:t>
      </w:r>
      <w:bookmarkStart w:id="43" w:name="_406.06__Required"/>
      <w:bookmarkStart w:id="44" w:name="a40606"/>
      <w:bookmarkStart w:id="45" w:name="_Toc17970814"/>
      <w:bookmarkEnd w:id="43"/>
      <w:bookmarkEnd w:id="44"/>
    </w:p>
    <w:p w14:paraId="2FA3DA29" w14:textId="77777777" w:rsidR="0040546F" w:rsidRDefault="0040546F" w:rsidP="0040546F">
      <w:pPr>
        <w:pStyle w:val="ListParagraph"/>
        <w:ind w:left="1080"/>
      </w:pPr>
    </w:p>
    <w:p w14:paraId="26EA27D7" w14:textId="77777777" w:rsidR="0040546F" w:rsidRDefault="009C513B" w:rsidP="0040546F">
      <w:pPr>
        <w:pStyle w:val="Heading3"/>
      </w:pPr>
      <w:r w:rsidRPr="005B20D2">
        <w:t>406.06  Required Signatures</w:t>
      </w:r>
      <w:bookmarkEnd w:id="45"/>
      <w:r w:rsidR="0040546F">
        <w:t xml:space="preserve"> </w:t>
      </w:r>
    </w:p>
    <w:p w14:paraId="303E4726" w14:textId="77777777" w:rsidR="0040546F" w:rsidRDefault="0040546F" w:rsidP="0040546F"/>
    <w:p w14:paraId="4A96FC24" w14:textId="000739BA" w:rsidR="00881ECF" w:rsidRDefault="0040546F" w:rsidP="0040546F">
      <w:r w:rsidRPr="0040546F">
        <w:t>Staff shall explain that if the individual is in high school, a minor ( i.e., not yet 18 years of age), or has a legal guardian, all forms requiring signature of the applicant or eligible individual, including but not limited to the following shall be signed by the individual’s representative.</w:t>
      </w:r>
    </w:p>
    <w:p w14:paraId="0A0C1246" w14:textId="77777777" w:rsidR="0040546F" w:rsidRDefault="0040546F" w:rsidP="0040546F"/>
    <w:p w14:paraId="0C25C39A" w14:textId="77777777" w:rsidR="0040546F" w:rsidRDefault="0040546F" w:rsidP="0040546F">
      <w:pPr>
        <w:pStyle w:val="ListParagraph"/>
        <w:numPr>
          <w:ilvl w:val="0"/>
          <w:numId w:val="20"/>
        </w:numPr>
      </w:pPr>
      <w:r w:rsidRPr="003C6E54">
        <w:t>Application for Rehabilitation Services (RS-</w:t>
      </w:r>
      <w:proofErr w:type="spellStart"/>
      <w:r w:rsidRPr="003C6E54">
        <w:t>1c</w:t>
      </w:r>
      <w:proofErr w:type="spellEnd"/>
      <w:r w:rsidRPr="003C6E54">
        <w:t>)</w:t>
      </w:r>
      <w:r>
        <w:t xml:space="preserve"> or </w:t>
      </w:r>
      <w:r w:rsidRPr="003C6E54">
        <w:t>Application for Independent Living Older Blind Services (RS-</w:t>
      </w:r>
      <w:proofErr w:type="spellStart"/>
      <w:r w:rsidRPr="003C6E54">
        <w:t>1</w:t>
      </w:r>
      <w:r>
        <w:t>L</w:t>
      </w:r>
      <w:proofErr w:type="spellEnd"/>
      <w:r w:rsidRPr="003C6E54">
        <w:t>)</w:t>
      </w:r>
    </w:p>
    <w:p w14:paraId="1FCD98F4" w14:textId="77777777" w:rsidR="0040546F" w:rsidRDefault="0040546F" w:rsidP="0040546F">
      <w:pPr>
        <w:pStyle w:val="ListParagraph"/>
        <w:numPr>
          <w:ilvl w:val="0"/>
          <w:numId w:val="20"/>
        </w:numPr>
      </w:pPr>
      <w:r w:rsidRPr="003C6E54">
        <w:t>Consent for Disclosure of Information (RS-</w:t>
      </w:r>
      <w:proofErr w:type="spellStart"/>
      <w:r w:rsidRPr="003C6E54">
        <w:t>2b</w:t>
      </w:r>
      <w:proofErr w:type="spellEnd"/>
      <w:r w:rsidRPr="003C6E54">
        <w:t>)</w:t>
      </w:r>
    </w:p>
    <w:p w14:paraId="2D719059" w14:textId="77777777" w:rsidR="0040546F" w:rsidRDefault="0040546F" w:rsidP="0040546F">
      <w:pPr>
        <w:pStyle w:val="ListParagraph"/>
        <w:numPr>
          <w:ilvl w:val="0"/>
          <w:numId w:val="20"/>
        </w:numPr>
      </w:pPr>
      <w:r w:rsidRPr="003C6E54">
        <w:t>Financial Statement (RS-</w:t>
      </w:r>
      <w:proofErr w:type="spellStart"/>
      <w:r w:rsidRPr="003C6E54">
        <w:t>5d</w:t>
      </w:r>
      <w:proofErr w:type="spellEnd"/>
      <w:r w:rsidRPr="003C6E54">
        <w:t>)</w:t>
      </w:r>
    </w:p>
    <w:p w14:paraId="78BB79A6" w14:textId="77777777" w:rsidR="0040546F" w:rsidRPr="005B20D2" w:rsidRDefault="0040546F" w:rsidP="0040546F">
      <w:pPr>
        <w:pStyle w:val="ListParagraph"/>
        <w:numPr>
          <w:ilvl w:val="0"/>
          <w:numId w:val="20"/>
        </w:numPr>
      </w:pPr>
      <w:r w:rsidRPr="003C6E54">
        <w:lastRenderedPageBreak/>
        <w:t>Individualized Plan for Employment (RS-</w:t>
      </w:r>
      <w:proofErr w:type="spellStart"/>
      <w:r w:rsidRPr="003C6E54">
        <w:t>6h</w:t>
      </w:r>
      <w:proofErr w:type="spellEnd"/>
      <w:r w:rsidRPr="003C6E54">
        <w:t>)</w:t>
      </w:r>
      <w:r>
        <w:t xml:space="preserve"> or </w:t>
      </w:r>
      <w:r w:rsidRPr="003C6E54">
        <w:t>Independent Living Plan (RS-</w:t>
      </w:r>
      <w:proofErr w:type="spellStart"/>
      <w:r w:rsidRPr="003C6E54">
        <w:t>6g</w:t>
      </w:r>
      <w:proofErr w:type="spellEnd"/>
      <w:r w:rsidRPr="003C6E54">
        <w:t>)</w:t>
      </w:r>
    </w:p>
    <w:p w14:paraId="4B36D4E8" w14:textId="77777777" w:rsidR="0040546F" w:rsidRPr="005B20D2" w:rsidRDefault="0040546F" w:rsidP="0040546F"/>
    <w:p w14:paraId="3DDBE8E7" w14:textId="3B8B5A24" w:rsidR="0040546F" w:rsidRPr="005B20D2" w:rsidRDefault="0040546F" w:rsidP="0040546F">
      <w:r w:rsidRPr="005B20D2">
        <w:t xml:space="preserve">A minor with a documented history of substance abuse will be advised to obtain the required signatures in order to be considered an applicant for DORS services.  DORS staff shall not disclose the minor’s substance abuse to any person, including the minor’s parents, guardian, or representative, without the written consent of the minor, in accordance with federal alcohol and drug abuse confidentiality regulations (see </w:t>
      </w:r>
      <w:hyperlink r:id="rId29" w:anchor="a20202" w:history="1">
        <w:r w:rsidRPr="005B20D2">
          <w:rPr>
            <w:rStyle w:val="Hyperlink"/>
          </w:rPr>
          <w:t>Section 202.02</w:t>
        </w:r>
      </w:hyperlink>
      <w:r w:rsidRPr="005B20D2">
        <w:t xml:space="preserve">).  See </w:t>
      </w:r>
      <w:hyperlink w:anchor="a40609" w:history="1">
        <w:r w:rsidRPr="005B20D2">
          <w:rPr>
            <w:rStyle w:val="Hyperlink"/>
          </w:rPr>
          <w:t>Section 406.09</w:t>
        </w:r>
      </w:hyperlink>
      <w:r w:rsidRPr="005B20D2">
        <w:t xml:space="preserve"> and </w:t>
      </w:r>
      <w:hyperlink r:id="rId30" w:anchor="a50101" w:history="1">
        <w:r w:rsidRPr="005B20D2">
          <w:rPr>
            <w:rStyle w:val="Hyperlink"/>
          </w:rPr>
          <w:t>Section 501.01(d)</w:t>
        </w:r>
      </w:hyperlink>
      <w:r w:rsidRPr="005B20D2">
        <w:t xml:space="preserve"> for additional information about substance abuse and eligibility for rehabilitation services.</w:t>
      </w:r>
    </w:p>
    <w:p w14:paraId="4A96FC28" w14:textId="77777777" w:rsidR="00881ECF" w:rsidRPr="005B20D2" w:rsidRDefault="00881ECF" w:rsidP="00881ECF"/>
    <w:p w14:paraId="4A96FC29" w14:textId="77777777" w:rsidR="00881ECF" w:rsidRPr="005B20D2" w:rsidRDefault="00881ECF" w:rsidP="009C513B">
      <w:pPr>
        <w:pStyle w:val="Heading3"/>
      </w:pPr>
      <w:bookmarkStart w:id="46" w:name="_406.07__Order"/>
      <w:bookmarkStart w:id="47" w:name="a40607"/>
      <w:bookmarkStart w:id="48" w:name="_Toc17970815"/>
      <w:bookmarkEnd w:id="46"/>
      <w:bookmarkEnd w:id="47"/>
      <w:r w:rsidRPr="005B20D2">
        <w:t>406.07  Order of S</w:t>
      </w:r>
      <w:r w:rsidR="009C513B" w:rsidRPr="005B20D2">
        <w:t>election/Priority of Services</w:t>
      </w:r>
      <w:bookmarkEnd w:id="48"/>
    </w:p>
    <w:p w14:paraId="4A96FC2A" w14:textId="77777777" w:rsidR="009C513B" w:rsidRPr="005B20D2" w:rsidRDefault="009C513B" w:rsidP="00881ECF"/>
    <w:p w14:paraId="4A96FC2B" w14:textId="665940DA" w:rsidR="00881ECF" w:rsidRPr="005B20D2" w:rsidRDefault="00881ECF" w:rsidP="00881ECF">
      <w:r w:rsidRPr="005B20D2">
        <w:t xml:space="preserve">For individuals interested in Vocational Rehabilitation Services, staff shall explain the Order of Selection policy and the priority </w:t>
      </w:r>
      <w:r w:rsidR="009C513B" w:rsidRPr="005B20D2">
        <w:t xml:space="preserve">categories (see </w:t>
      </w:r>
      <w:hyperlink r:id="rId31" w:history="1">
        <w:r w:rsidR="009C513B" w:rsidRPr="005B20D2">
          <w:rPr>
            <w:rStyle w:val="Hyperlink"/>
          </w:rPr>
          <w:t>Section 500</w:t>
        </w:r>
      </w:hyperlink>
      <w:r w:rsidR="009C513B" w:rsidRPr="005B20D2">
        <w:t xml:space="preserve">).  </w:t>
      </w:r>
    </w:p>
    <w:p w14:paraId="4A96FC2C" w14:textId="77777777" w:rsidR="00881ECF" w:rsidRPr="005B20D2" w:rsidRDefault="00881ECF" w:rsidP="00881ECF"/>
    <w:p w14:paraId="4A96FC2D" w14:textId="77777777" w:rsidR="009C513B" w:rsidRPr="005B20D2" w:rsidRDefault="00881ECF" w:rsidP="00BA72E1">
      <w:pPr>
        <w:pStyle w:val="Heading3"/>
        <w:keepNext/>
      </w:pPr>
      <w:bookmarkStart w:id="49" w:name="_406.08__Financial"/>
      <w:bookmarkStart w:id="50" w:name="a40608"/>
      <w:bookmarkStart w:id="51" w:name="_Toc17970816"/>
      <w:bookmarkEnd w:id="49"/>
      <w:bookmarkEnd w:id="50"/>
      <w:r w:rsidRPr="005B20D2">
        <w:t>406</w:t>
      </w:r>
      <w:r w:rsidR="009C513B" w:rsidRPr="005B20D2">
        <w:t>.08  Financial Participation</w:t>
      </w:r>
      <w:bookmarkEnd w:id="51"/>
    </w:p>
    <w:p w14:paraId="4A96FC2E" w14:textId="77777777" w:rsidR="009C513B" w:rsidRPr="005B20D2" w:rsidRDefault="009C513B" w:rsidP="00BA72E1">
      <w:pPr>
        <w:keepNext/>
      </w:pPr>
    </w:p>
    <w:p w14:paraId="34A83E0C" w14:textId="77777777" w:rsidR="00705842" w:rsidRDefault="00881ECF" w:rsidP="00881ECF">
      <w:r w:rsidRPr="005B20D2">
        <w:t xml:space="preserve">Staff shall explain the Division’s policy and procedures related to financial need and participation, use of comparable benefits, and litigation (see </w:t>
      </w:r>
      <w:hyperlink r:id="rId32" w:history="1">
        <w:proofErr w:type="spellStart"/>
        <w:r w:rsidRPr="005B20D2">
          <w:rPr>
            <w:rStyle w:val="Hyperlink"/>
          </w:rPr>
          <w:t>RSM</w:t>
        </w:r>
        <w:proofErr w:type="spellEnd"/>
        <w:r w:rsidRPr="005B20D2">
          <w:rPr>
            <w:rStyle w:val="Hyperlink"/>
          </w:rPr>
          <w:t xml:space="preserve"> 3</w:t>
        </w:r>
      </w:hyperlink>
      <w:r w:rsidRPr="005B20D2">
        <w:t xml:space="preserve">).  It shall be emphasized that DORS will pay for only those services that have been pre-approved and authorized </w:t>
      </w:r>
      <w:r w:rsidR="0076772A" w:rsidRPr="005B20D2">
        <w:t xml:space="preserve">in writing </w:t>
      </w:r>
      <w:r w:rsidRPr="005B20D2">
        <w:t xml:space="preserve">by a DORS official.  </w:t>
      </w:r>
    </w:p>
    <w:p w14:paraId="6A1D86E4" w14:textId="77777777" w:rsidR="00705842" w:rsidRDefault="00705842" w:rsidP="00881ECF"/>
    <w:p w14:paraId="4A96FC2F" w14:textId="21050343" w:rsidR="00881ECF" w:rsidRPr="005B20D2" w:rsidRDefault="00705842" w:rsidP="00881ECF">
      <w:r w:rsidRPr="00705842">
        <w:t xml:space="preserve">Even when it is initially anticipated that the applicant/eligible individual will only require services provided without Determination of Financial Need </w:t>
      </w:r>
      <w:r>
        <w:t xml:space="preserve">(see </w:t>
      </w:r>
      <w:hyperlink r:id="rId33" w:anchor="a140301" w:history="1">
        <w:proofErr w:type="spellStart"/>
        <w:r w:rsidR="006D7D85" w:rsidRPr="006D7D85">
          <w:rPr>
            <w:rStyle w:val="Hyperlink"/>
          </w:rPr>
          <w:t>RSM</w:t>
        </w:r>
        <w:proofErr w:type="spellEnd"/>
        <w:r w:rsidR="006D7D85" w:rsidRPr="006D7D85">
          <w:rPr>
            <w:rStyle w:val="Hyperlink"/>
          </w:rPr>
          <w:t xml:space="preserve"> 3, Section 1403.01</w:t>
        </w:r>
      </w:hyperlink>
      <w:r>
        <w:rPr>
          <w:rStyle w:val="Hyperlink"/>
        </w:rPr>
        <w:t>)</w:t>
      </w:r>
      <w:r>
        <w:t xml:space="preserve">, </w:t>
      </w:r>
      <w:r w:rsidRPr="00705842">
        <w:t>staff shall give the individual the Division’s Financial Statement (RS-</w:t>
      </w:r>
      <w:proofErr w:type="spellStart"/>
      <w:r w:rsidRPr="00705842">
        <w:t>5d</w:t>
      </w:r>
      <w:proofErr w:type="spellEnd"/>
      <w:r w:rsidRPr="00705842">
        <w:t>) and review the completion requirements and bullet points on the form.</w:t>
      </w:r>
    </w:p>
    <w:p w14:paraId="4A96FC30" w14:textId="77777777" w:rsidR="00881ECF" w:rsidRPr="005B20D2" w:rsidRDefault="00881ECF" w:rsidP="00881ECF"/>
    <w:p w14:paraId="4A96FC31" w14:textId="77777777" w:rsidR="00881ECF" w:rsidRPr="005B20D2" w:rsidRDefault="00881ECF" w:rsidP="009C513B">
      <w:pPr>
        <w:pStyle w:val="Heading3"/>
      </w:pPr>
      <w:bookmarkStart w:id="52" w:name="_406.09__Substance"/>
      <w:bookmarkStart w:id="53" w:name="a40609"/>
      <w:bookmarkStart w:id="54" w:name="_Toc17970817"/>
      <w:bookmarkEnd w:id="52"/>
      <w:bookmarkEnd w:id="53"/>
      <w:r w:rsidRPr="005B20D2">
        <w:t>4</w:t>
      </w:r>
      <w:r w:rsidR="009C513B" w:rsidRPr="005B20D2">
        <w:t>06.09  Substance Abuse Issues</w:t>
      </w:r>
      <w:bookmarkEnd w:id="54"/>
    </w:p>
    <w:p w14:paraId="4A96FC32" w14:textId="77777777" w:rsidR="009C513B" w:rsidRPr="005B20D2" w:rsidRDefault="009C513B" w:rsidP="00881ECF"/>
    <w:p w14:paraId="4A96FC33" w14:textId="7208218B" w:rsidR="00881ECF" w:rsidRPr="005B20D2" w:rsidRDefault="00881ECF" w:rsidP="00881ECF">
      <w:r w:rsidRPr="005B20D2">
        <w:t xml:space="preserve">While substance abuse in and of itself is not an impairment for purposes of eligibility for public rehabilitation services, individuals eligible for services based on an impairment or combination of impairments (see </w:t>
      </w:r>
      <w:hyperlink r:id="rId34" w:history="1">
        <w:r w:rsidRPr="005B20D2">
          <w:rPr>
            <w:rStyle w:val="Hyperlink"/>
          </w:rPr>
          <w:t>Attachment 400-1</w:t>
        </w:r>
      </w:hyperlink>
      <w:r w:rsidRPr="005B20D2">
        <w:t xml:space="preserve">) may have co-existing substance </w:t>
      </w:r>
      <w:r w:rsidR="007953E7">
        <w:t>use</w:t>
      </w:r>
      <w:r w:rsidRPr="005B20D2">
        <w:t xml:space="preserve"> issues.</w:t>
      </w:r>
    </w:p>
    <w:p w14:paraId="4A96FC34" w14:textId="77777777" w:rsidR="00881ECF" w:rsidRPr="005B20D2" w:rsidRDefault="00881ECF" w:rsidP="00881ECF"/>
    <w:p w14:paraId="4A96FC36" w14:textId="40DE45EE" w:rsidR="00881ECF" w:rsidRDefault="007953E7" w:rsidP="007953E7">
      <w:r>
        <w:t>When an applicant indicates he/she has a diagnosis or medical history of substance-related addiction, including alcohol, or that he/she uses medical cannabis/marijuana on the Health Status: Self-Report (RS-</w:t>
      </w:r>
      <w:proofErr w:type="spellStart"/>
      <w:r>
        <w:t>4e</w:t>
      </w:r>
      <w:proofErr w:type="spellEnd"/>
      <w:r>
        <w:t>) form or there is documentation in the case record supporting such a diagnosis or history, the rehabilitation counselor shall review with the applicant the Substance Use Information Sheet (RS-</w:t>
      </w:r>
      <w:proofErr w:type="spellStart"/>
      <w:r>
        <w:t>1d</w:t>
      </w:r>
      <w:proofErr w:type="spellEnd"/>
      <w:r>
        <w:t xml:space="preserve">), have the applicant sign and date the sheet and provide a copy to the individual.  The counselor shall discuss with the individual the history of substance/alcohol use, obtain available documentation, and discuss current treatment and activities that support abstinence and recovery.  </w:t>
      </w:r>
    </w:p>
    <w:p w14:paraId="369C3C2A" w14:textId="77777777" w:rsidR="007953E7" w:rsidRPr="005B20D2" w:rsidRDefault="007953E7" w:rsidP="007953E7"/>
    <w:p w14:paraId="46A3E376" w14:textId="500F4C71" w:rsidR="007953E7" w:rsidRDefault="007953E7" w:rsidP="007953E7">
      <w:r>
        <w:t>It is important for the counselor to emphasize the need for the individual to remain abstinent from substance abuse while receiving DORS services and in recovery, and to follow-up with the applicant about substance use issues while undertaking assessment to determine eligibility and rehabilitation needs.  The Meeting Follow-up letter in AWARE™ shall be used as appropriate to confirm understandings and results of meetings with the individual.  Follow-up shall be documented on Case Notes.</w:t>
      </w:r>
    </w:p>
    <w:p w14:paraId="1859FD89" w14:textId="77777777" w:rsidR="007953E7" w:rsidRDefault="007953E7" w:rsidP="007953E7"/>
    <w:p w14:paraId="4F60382D" w14:textId="61119606" w:rsidR="007953E7" w:rsidRDefault="007953E7" w:rsidP="007953E7">
      <w:r w:rsidRPr="007953E7">
        <w:rPr>
          <w:b/>
        </w:rPr>
        <w:t>Medicinal Cannabis</w:t>
      </w:r>
      <w:r>
        <w:t xml:space="preserve"> – A patient’s use of medicinal cannabis/marijuana is equivalent to when patients use any other drug prescribed by a physician, including narcotic or psychotropic drug which would otherwise be illegal without a doctor’s prescription. Patients qualified to use cannabis for medical purposes will have been issued a Patient Identification Card (ID card) by the Maryland Medical Cannabis Commission (MMCC). These individuals cannot be subject to arrest, prosecution, or any civil or administrative penalty, and cannot be denied any right or privilege, due to the medical use of cannabis per </w:t>
      </w:r>
      <w:hyperlink r:id="rId35" w:history="1">
        <w:r w:rsidRPr="007953E7">
          <w:rPr>
            <w:rStyle w:val="Hyperlink"/>
          </w:rPr>
          <w:t>MD Code, Health - General, § 13-3313</w:t>
        </w:r>
      </w:hyperlink>
      <w:r>
        <w:t xml:space="preserve">, and shall not be required to demonstrate to </w:t>
      </w:r>
      <w:r>
        <w:lastRenderedPageBreak/>
        <w:t>DORS that they are abstinent from or in recovery from marijuana or be required to participate in treatment.</w:t>
      </w:r>
    </w:p>
    <w:p w14:paraId="3957F429" w14:textId="77777777" w:rsidR="007953E7" w:rsidRDefault="007953E7" w:rsidP="007953E7"/>
    <w:p w14:paraId="4A96FC3A" w14:textId="7AB541D6" w:rsidR="00881ECF" w:rsidRPr="005B20D2" w:rsidRDefault="007953E7" w:rsidP="007953E7">
      <w:r>
        <w:t>While it is likely that individuals issued a MMCC Patient ID card will carry it, it is not required that they carry the card with them at all times. Therefore, a DORS counselor shall accept an individual’s self-report that he/she has been issued a MMCC Patient ID card, and shall not ask to see it. However, DORS counselors shall advise these individuals that they should be prepared to provide verification (e.g., show a MMCC Patient ID Card to DORS/WTC staff or a doctor’s note), if requested, when citing “medicinal cannabis” as the reason for positive drug screenings.</w:t>
      </w:r>
    </w:p>
    <w:p w14:paraId="027B5618" w14:textId="77777777" w:rsidR="0062079D" w:rsidRDefault="0062079D" w:rsidP="003C6E54">
      <w:pPr>
        <w:pStyle w:val="Heading3"/>
        <w:keepNext/>
      </w:pPr>
      <w:bookmarkStart w:id="55" w:name="_406.10__Need"/>
      <w:bookmarkStart w:id="56" w:name="a40610"/>
      <w:bookmarkEnd w:id="55"/>
      <w:bookmarkEnd w:id="56"/>
    </w:p>
    <w:p w14:paraId="4A96FC3B" w14:textId="77777777" w:rsidR="009C513B" w:rsidRPr="005B20D2" w:rsidRDefault="009C513B" w:rsidP="003C6E54">
      <w:pPr>
        <w:pStyle w:val="Heading3"/>
        <w:keepNext/>
      </w:pPr>
      <w:bookmarkStart w:id="57" w:name="_Toc17970818"/>
      <w:r w:rsidRPr="005B20D2">
        <w:t>406.10  Need for Information</w:t>
      </w:r>
      <w:bookmarkEnd w:id="57"/>
    </w:p>
    <w:p w14:paraId="4A96FC3C" w14:textId="77777777" w:rsidR="009C513B" w:rsidRPr="005B20D2" w:rsidRDefault="009C513B" w:rsidP="003C6E54">
      <w:pPr>
        <w:keepNext/>
      </w:pPr>
    </w:p>
    <w:p w14:paraId="4A96FC3D" w14:textId="50D55883" w:rsidR="00881ECF" w:rsidRPr="005B20D2" w:rsidRDefault="00881ECF" w:rsidP="003C6E54">
      <w:pPr>
        <w:keepNext/>
      </w:pPr>
      <w:r w:rsidRPr="005B20D2">
        <w:t>Staff shall explain the need for information related to determination of eligibility, assessm</w:t>
      </w:r>
      <w:r w:rsidR="009C513B" w:rsidRPr="005B20D2">
        <w:t>ent of rehabilitation needs</w:t>
      </w:r>
      <w:r w:rsidRPr="005B20D2">
        <w:t xml:space="preserve"> and financial particip</w:t>
      </w:r>
      <w:r w:rsidR="009C513B" w:rsidRPr="005B20D2">
        <w:t>ation; and the emphasis on self-</w:t>
      </w:r>
      <w:r w:rsidRPr="005B20D2">
        <w:t xml:space="preserve">reporting and obtaining existing information.  The procedure for obtaining existing information from other sources through use of the </w:t>
      </w:r>
      <w:r w:rsidRPr="003C6E54">
        <w:t xml:space="preserve">Request for </w:t>
      </w:r>
      <w:r w:rsidR="003C6E54">
        <w:t xml:space="preserve">Confidential </w:t>
      </w:r>
      <w:r w:rsidRPr="003C6E54">
        <w:t>Information form (RS-</w:t>
      </w:r>
      <w:proofErr w:type="spellStart"/>
      <w:r w:rsidRPr="003C6E54">
        <w:t>2a</w:t>
      </w:r>
      <w:proofErr w:type="spellEnd"/>
      <w:r w:rsidRPr="003C6E54">
        <w:t>)</w:t>
      </w:r>
      <w:r w:rsidRPr="005B20D2">
        <w:t xml:space="preserve"> wi</w:t>
      </w:r>
      <w:r w:rsidR="009C513B" w:rsidRPr="005B20D2">
        <w:t xml:space="preserve">ll be described.  </w:t>
      </w:r>
    </w:p>
    <w:p w14:paraId="4A96FC3E" w14:textId="77777777" w:rsidR="00881ECF" w:rsidRPr="005B20D2" w:rsidRDefault="00881ECF" w:rsidP="00881ECF"/>
    <w:p w14:paraId="4A96FC3F" w14:textId="6BD69B69" w:rsidR="00881ECF" w:rsidRPr="005B20D2" w:rsidRDefault="00881ECF" w:rsidP="00881ECF">
      <w:r w:rsidRPr="005B20D2">
        <w:t xml:space="preserve">The </w:t>
      </w:r>
      <w:r w:rsidRPr="003C6E54">
        <w:t>Request for Information</w:t>
      </w:r>
      <w:r w:rsidR="00147A1B" w:rsidRPr="003C6E54">
        <w:t xml:space="preserve"> – </w:t>
      </w:r>
      <w:r w:rsidRPr="003C6E54">
        <w:t>Workers’ Compensation Commission (RS-</w:t>
      </w:r>
      <w:proofErr w:type="spellStart"/>
      <w:r w:rsidRPr="003C6E54">
        <w:t>4l</w:t>
      </w:r>
      <w:proofErr w:type="spellEnd"/>
      <w:r w:rsidRPr="003C6E54">
        <w:t>)</w:t>
      </w:r>
      <w:r w:rsidRPr="005B20D2">
        <w:t xml:space="preserve"> will be completed for applicants who are Workers’ Compensation Commission claimants in order to expedite the sharing of r</w:t>
      </w:r>
      <w:r w:rsidR="009C513B" w:rsidRPr="005B20D2">
        <w:t xml:space="preserve">elevant existing information.  </w:t>
      </w:r>
    </w:p>
    <w:p w14:paraId="4A96FC40" w14:textId="77777777" w:rsidR="00881ECF" w:rsidRPr="005B20D2" w:rsidRDefault="00881ECF" w:rsidP="00881ECF"/>
    <w:p w14:paraId="4A96FC41" w14:textId="33A8394D" w:rsidR="00881ECF" w:rsidRPr="005B20D2" w:rsidRDefault="003C6E54" w:rsidP="00881ECF">
      <w:r>
        <w:t xml:space="preserve">The </w:t>
      </w:r>
      <w:r w:rsidR="00881ECF" w:rsidRPr="005B20D2">
        <w:t xml:space="preserve">Information </w:t>
      </w:r>
      <w:r>
        <w:t xml:space="preserve">Gathering statement </w:t>
      </w:r>
      <w:r w:rsidR="00881ECF" w:rsidRPr="005B20D2">
        <w:t xml:space="preserve">related to the collection and dissemination of information, as stated on the </w:t>
      </w:r>
      <w:r w:rsidR="00881ECF" w:rsidRPr="003C6E54">
        <w:t>Application for Rehabilitation Service</w:t>
      </w:r>
      <w:r w:rsidR="009C513B" w:rsidRPr="003C6E54">
        <w:t>s (RS-</w:t>
      </w:r>
      <w:proofErr w:type="spellStart"/>
      <w:r w:rsidR="009C513B" w:rsidRPr="003C6E54">
        <w:t>1c</w:t>
      </w:r>
      <w:proofErr w:type="spellEnd"/>
      <w:r w:rsidR="009C513B" w:rsidRPr="003C6E54">
        <w:t>)</w:t>
      </w:r>
      <w:r w:rsidR="009C513B" w:rsidRPr="005B20D2">
        <w:t xml:space="preserve"> </w:t>
      </w:r>
      <w:r>
        <w:t xml:space="preserve">and </w:t>
      </w:r>
      <w:r w:rsidRPr="003C6E54">
        <w:t>Application for Independent Livi</w:t>
      </w:r>
      <w:r>
        <w:t>ng Older Blind Services (RS-</w:t>
      </w:r>
      <w:proofErr w:type="spellStart"/>
      <w:r>
        <w:t>1L</w:t>
      </w:r>
      <w:proofErr w:type="spellEnd"/>
      <w:r w:rsidRPr="003C6E54">
        <w:t>)</w:t>
      </w:r>
      <w:r w:rsidR="00705842">
        <w:t>,</w:t>
      </w:r>
      <w:r>
        <w:t xml:space="preserve"> </w:t>
      </w:r>
      <w:r w:rsidR="009C513B" w:rsidRPr="005B20D2">
        <w:t xml:space="preserve">shall be discussed.  </w:t>
      </w:r>
    </w:p>
    <w:p w14:paraId="4A96FC42" w14:textId="77777777" w:rsidR="00881ECF" w:rsidRPr="005B20D2" w:rsidRDefault="00881ECF" w:rsidP="00881ECF"/>
    <w:p w14:paraId="4A96FC43" w14:textId="77777777" w:rsidR="009C513B" w:rsidRPr="005B20D2" w:rsidRDefault="00881ECF" w:rsidP="009C513B">
      <w:pPr>
        <w:pStyle w:val="Heading3"/>
      </w:pPr>
      <w:bookmarkStart w:id="58" w:name="_406.11__Application"/>
      <w:bookmarkStart w:id="59" w:name="a40611"/>
      <w:bookmarkStart w:id="60" w:name="_Toc17970819"/>
      <w:bookmarkEnd w:id="58"/>
      <w:bookmarkEnd w:id="59"/>
      <w:r w:rsidRPr="005B20D2">
        <w:t>406.11  Application for Services</w:t>
      </w:r>
      <w:bookmarkEnd w:id="60"/>
    </w:p>
    <w:p w14:paraId="4A96FC44" w14:textId="77777777" w:rsidR="00881ECF" w:rsidRPr="005B20D2" w:rsidRDefault="00881ECF" w:rsidP="00881ECF">
      <w:r w:rsidRPr="005B20D2">
        <w:t xml:space="preserve">  </w:t>
      </w:r>
    </w:p>
    <w:p w14:paraId="4A96FC45" w14:textId="553557F3" w:rsidR="00881ECF" w:rsidRPr="005B20D2" w:rsidRDefault="00881ECF" w:rsidP="00881ECF">
      <w:r w:rsidRPr="005B20D2">
        <w:t>Staff shall describe the application process</w:t>
      </w:r>
      <w:r w:rsidR="00FF0A48" w:rsidRPr="005B20D2">
        <w:t>. If the completed and signed Application was not previously received by the office, staff will</w:t>
      </w:r>
      <w:r w:rsidRPr="005B20D2">
        <w:t xml:space="preserve"> request that the individual or the individual’s representative </w:t>
      </w:r>
      <w:r w:rsidR="00705842">
        <w:t xml:space="preserve">complete the application process in AWARE™ and </w:t>
      </w:r>
      <w:r w:rsidRPr="005B20D2">
        <w:t xml:space="preserve">sign and submit a print copy of </w:t>
      </w:r>
      <w:r w:rsidR="00C02EBE">
        <w:t xml:space="preserve">the </w:t>
      </w:r>
      <w:r w:rsidR="00147A1B" w:rsidRPr="003C6E54">
        <w:t xml:space="preserve">Application </w:t>
      </w:r>
      <w:r w:rsidRPr="005B20D2">
        <w:t>or assist the counselor in completing Application information via AWARE™ and signing the AWARE™-generated print copy, if interested in receiving rehabilitation services.  (In the unusual event that completion of the application form would be burdensome or delay provision of services, the individual may provide the equivalent information instead of the form itself.) DORS staff shall emphasize that completion of an Application including a request for vocational rehabilitation services confirms the individual’s intention to achieve a</w:t>
      </w:r>
      <w:r w:rsidR="00C02EBE">
        <w:t xml:space="preserve"> competitive integrated </w:t>
      </w:r>
      <w:r w:rsidRPr="005B20D2">
        <w:t>employment outcome.</w:t>
      </w:r>
    </w:p>
    <w:p w14:paraId="4A96FC46" w14:textId="77777777" w:rsidR="00881ECF" w:rsidRPr="005B20D2" w:rsidRDefault="00881ECF" w:rsidP="00881ECF"/>
    <w:p w14:paraId="4A96FC47" w14:textId="3085DA8F" w:rsidR="00881ECF" w:rsidRPr="005B20D2" w:rsidRDefault="00881ECF" w:rsidP="00881ECF">
      <w:r w:rsidRPr="005B20D2">
        <w:t xml:space="preserve">The print </w:t>
      </w:r>
      <w:r w:rsidR="00147A1B" w:rsidRPr="00C02EBE">
        <w:t>Application for Rehabilitation Services (RS-</w:t>
      </w:r>
      <w:proofErr w:type="spellStart"/>
      <w:r w:rsidR="00147A1B" w:rsidRPr="00C02EBE">
        <w:t>1c</w:t>
      </w:r>
      <w:proofErr w:type="spellEnd"/>
      <w:r w:rsidR="00147A1B" w:rsidRPr="00C02EBE">
        <w:t>)</w:t>
      </w:r>
      <w:r w:rsidR="00147A1B" w:rsidRPr="005B20D2">
        <w:t xml:space="preserve"> </w:t>
      </w:r>
      <w:r w:rsidR="00C02EBE">
        <w:t xml:space="preserve">and </w:t>
      </w:r>
      <w:r w:rsidR="00C02EBE" w:rsidRPr="00C02EBE">
        <w:t>the Application for Independent Li</w:t>
      </w:r>
      <w:r w:rsidR="00C02EBE">
        <w:t>ving Older Blind Services (RS-</w:t>
      </w:r>
      <w:proofErr w:type="spellStart"/>
      <w:r w:rsidR="00C02EBE">
        <w:t>1L</w:t>
      </w:r>
      <w:proofErr w:type="spellEnd"/>
      <w:r w:rsidR="00C02EBE" w:rsidRPr="00C02EBE">
        <w:t>)</w:t>
      </w:r>
      <w:r w:rsidR="00C02EBE">
        <w:t xml:space="preserve"> are </w:t>
      </w:r>
      <w:r w:rsidRPr="005B20D2">
        <w:t>available for individuals who wish to complete a paper form, in both regular and large print.  In such instances, the completed and signed Application form will be the official Application, with a copy maintained in the hard copy record of services.  DORS staff shall take information from submitted print applicati</w:t>
      </w:r>
      <w:r w:rsidR="009C513B" w:rsidRPr="005B20D2">
        <w:t xml:space="preserve">ons and enter it into AWARE™.  </w:t>
      </w:r>
    </w:p>
    <w:p w14:paraId="4A96FC48" w14:textId="77777777" w:rsidR="00881ECF" w:rsidRPr="005B20D2" w:rsidRDefault="00881ECF" w:rsidP="00881ECF"/>
    <w:p w14:paraId="4A96FC49" w14:textId="76A17986" w:rsidR="00881ECF" w:rsidRPr="005B20D2" w:rsidRDefault="00881ECF" w:rsidP="00881ECF">
      <w:r w:rsidRPr="005B20D2">
        <w:t xml:space="preserve">The counselor will provide the applicant with a copy of the signed Application and retain the original in the hard copy record of services.  This includes applicants who are eligible for </w:t>
      </w:r>
      <w:proofErr w:type="spellStart"/>
      <w:r w:rsidR="00FF0A48" w:rsidRPr="005B20D2">
        <w:t>DDA</w:t>
      </w:r>
      <w:proofErr w:type="spellEnd"/>
      <w:r w:rsidR="00FF0A48" w:rsidRPr="005B20D2">
        <w:t xml:space="preserve">- or </w:t>
      </w:r>
      <w:proofErr w:type="spellStart"/>
      <w:r w:rsidR="00C02EBE">
        <w:t>B</w:t>
      </w:r>
      <w:r w:rsidRPr="005B20D2">
        <w:t>HA</w:t>
      </w:r>
      <w:proofErr w:type="spellEnd"/>
      <w:r w:rsidRPr="005B20D2">
        <w:t xml:space="preserve">-funded supported employment services and are not required to sign the AWARE™ application (see </w:t>
      </w:r>
      <w:hyperlink r:id="rId36" w:anchor="a80401" w:history="1">
        <w:r w:rsidRPr="005B20D2">
          <w:rPr>
            <w:rStyle w:val="Hyperlink"/>
          </w:rPr>
          <w:t>Section 804.01</w:t>
        </w:r>
      </w:hyperlink>
      <w:r w:rsidRPr="005B20D2">
        <w:t>).</w:t>
      </w:r>
    </w:p>
    <w:p w14:paraId="4A96FC4A" w14:textId="77777777" w:rsidR="00881ECF" w:rsidRPr="005B20D2" w:rsidRDefault="00881ECF" w:rsidP="00881ECF"/>
    <w:p w14:paraId="4A96FC4B" w14:textId="1F4C9E2E" w:rsidR="00881ECF" w:rsidRPr="005B20D2" w:rsidRDefault="00881ECF" w:rsidP="00881ECF">
      <w:r w:rsidRPr="005B20D2">
        <w:t>The individual will be advised that, unless eligibility is presumed (SSI/DI recipi</w:t>
      </w:r>
      <w:r w:rsidR="00881AE3">
        <w:t xml:space="preserve">ents; individuals eligible for </w:t>
      </w:r>
      <w:proofErr w:type="spellStart"/>
      <w:r w:rsidR="00881AE3">
        <w:t>B</w:t>
      </w:r>
      <w:r w:rsidRPr="005B20D2">
        <w:t>HA</w:t>
      </w:r>
      <w:proofErr w:type="spellEnd"/>
      <w:r w:rsidRPr="005B20D2">
        <w:t>-funded supported employment), eligibility will be determined</w:t>
      </w:r>
      <w:r w:rsidR="009C513B" w:rsidRPr="005B20D2">
        <w:t xml:space="preserve"> within 60 days beginning when</w:t>
      </w:r>
      <w:r w:rsidR="00FF0A48" w:rsidRPr="005B20D2">
        <w:t xml:space="preserve"> the completed and signed Application was received by DORS.</w:t>
      </w:r>
    </w:p>
    <w:p w14:paraId="4A96FC4C" w14:textId="77777777" w:rsidR="00881ECF" w:rsidRPr="005B20D2" w:rsidRDefault="00881ECF" w:rsidP="00881ECF"/>
    <w:p w14:paraId="4A96FC51" w14:textId="4CF6ADFC" w:rsidR="00881ECF" w:rsidRPr="005B20D2" w:rsidRDefault="0049732C" w:rsidP="00881ECF">
      <w:r w:rsidRPr="005B20D2">
        <w:t xml:space="preserve">(In extenuating circumstances beyond the control of DORS it may take longer than 60 days to obtain needed information to support eligibility; the counselor may request that the applicant agree to a </w:t>
      </w:r>
      <w:r w:rsidRPr="005B20D2">
        <w:lastRenderedPageBreak/>
        <w:t xml:space="preserve">specific extension of the timeframe to determine eligibility. However, it is not appropriate to discuss this possible eventuality at the time of application since the counselor has not yet had an opportunity to demonstrate a sustained, good-faith effort to obtain the information. If the counselor is not able to obtain the information after documented efforts to do so for approximately 45 days, it would then be appropriate to discuss an extension with the applicant. See </w:t>
      </w:r>
      <w:hyperlink r:id="rId37" w:anchor="a502" w:history="1">
        <w:proofErr w:type="spellStart"/>
        <w:r w:rsidRPr="00F15B68">
          <w:rPr>
            <w:rStyle w:val="Hyperlink"/>
          </w:rPr>
          <w:t>RSM</w:t>
        </w:r>
        <w:proofErr w:type="spellEnd"/>
        <w:r w:rsidRPr="00F15B68">
          <w:rPr>
            <w:rStyle w:val="Hyperlink"/>
          </w:rPr>
          <w:t xml:space="preserve"> 2, Section 502</w:t>
        </w:r>
      </w:hyperlink>
      <w:r w:rsidRPr="005B20D2">
        <w:t>.)</w:t>
      </w:r>
    </w:p>
    <w:p w14:paraId="4A96FC52" w14:textId="77777777" w:rsidR="00881ECF" w:rsidRPr="005B20D2" w:rsidRDefault="00881ECF" w:rsidP="00881ECF"/>
    <w:p w14:paraId="4A96FC53" w14:textId="77777777" w:rsidR="009C513B" w:rsidRPr="005B20D2" w:rsidRDefault="00881ECF" w:rsidP="00881AE3">
      <w:pPr>
        <w:pStyle w:val="Heading3"/>
        <w:keepNext/>
      </w:pPr>
      <w:bookmarkStart w:id="61" w:name="_406.12__SSI/DI"/>
      <w:bookmarkStart w:id="62" w:name="a40612"/>
      <w:bookmarkStart w:id="63" w:name="_Toc17970820"/>
      <w:bookmarkEnd w:id="61"/>
      <w:bookmarkEnd w:id="62"/>
      <w:r w:rsidRPr="005B20D2">
        <w:t>406.12  SSI/DI Verification for Presumption of Eligibility and Orde</w:t>
      </w:r>
      <w:r w:rsidR="009C513B" w:rsidRPr="005B20D2">
        <w:t>r of Selection</w:t>
      </w:r>
      <w:bookmarkEnd w:id="63"/>
    </w:p>
    <w:p w14:paraId="4A96FC54" w14:textId="77777777" w:rsidR="00881ECF" w:rsidRPr="005B20D2" w:rsidRDefault="00881ECF" w:rsidP="00881AE3">
      <w:pPr>
        <w:keepNext/>
      </w:pPr>
      <w:r w:rsidRPr="005B20D2">
        <w:t xml:space="preserve">  </w:t>
      </w:r>
    </w:p>
    <w:p w14:paraId="4A96FC55" w14:textId="568133E9" w:rsidR="00881ECF" w:rsidRPr="005B20D2" w:rsidRDefault="00881ECF" w:rsidP="00881AE3">
      <w:pPr>
        <w:keepNext/>
      </w:pPr>
      <w:r w:rsidRPr="005B20D2">
        <w:t xml:space="preserve">During the initial interview, the counselor shall advise the applicants for the vocational rehabilitation program that SSI and </w:t>
      </w:r>
      <w:proofErr w:type="spellStart"/>
      <w:r w:rsidRPr="005B20D2">
        <w:t>SSDI</w:t>
      </w:r>
      <w:proofErr w:type="spellEnd"/>
      <w:r w:rsidRPr="005B20D2">
        <w:t xml:space="preserve"> recipients are generally presumed eligible.  The counselor shall </w:t>
      </w:r>
      <w:r w:rsidR="007953E7">
        <w:t xml:space="preserve">be proactive </w:t>
      </w:r>
      <w:r w:rsidRPr="005B20D2">
        <w:t>in pursuing verification of the applicant's benefit status, as follows:</w:t>
      </w:r>
    </w:p>
    <w:p w14:paraId="4A96FC56" w14:textId="77777777" w:rsidR="00881ECF" w:rsidRPr="005B20D2" w:rsidRDefault="00881ECF" w:rsidP="00881ECF"/>
    <w:p w14:paraId="4A96FC57" w14:textId="35B1457E" w:rsidR="00A41B88" w:rsidRPr="005B20D2" w:rsidRDefault="00881ECF" w:rsidP="006F5936">
      <w:pPr>
        <w:pStyle w:val="ListParagraph"/>
        <w:numPr>
          <w:ilvl w:val="0"/>
          <w:numId w:val="7"/>
        </w:numPr>
      </w:pPr>
      <w:r w:rsidRPr="005B20D2">
        <w:t xml:space="preserve">If an individual reporting receipt of SSI and/or </w:t>
      </w:r>
      <w:proofErr w:type="spellStart"/>
      <w:r w:rsidRPr="005B20D2">
        <w:t>SSD</w:t>
      </w:r>
      <w:r w:rsidR="00737BC9" w:rsidRPr="005B20D2">
        <w:t>I</w:t>
      </w:r>
      <w:proofErr w:type="spellEnd"/>
      <w:r w:rsidR="00737BC9" w:rsidRPr="005B20D2">
        <w:t xml:space="preserve"> has not provided verification (</w:t>
      </w:r>
      <w:r w:rsidRPr="005B20D2">
        <w:t>i.e., copy of  award letter or check or Ticket to Work</w:t>
      </w:r>
      <w:r w:rsidR="00737BC9" w:rsidRPr="005B20D2">
        <w:t>)</w:t>
      </w:r>
      <w:r w:rsidRPr="005B20D2">
        <w:t>, the counselor shall</w:t>
      </w:r>
      <w:r w:rsidR="007953E7">
        <w:t xml:space="preserve"> verify benefits status by either</w:t>
      </w:r>
      <w:r w:rsidR="00A41B88" w:rsidRPr="005B20D2">
        <w:t>:</w:t>
      </w:r>
    </w:p>
    <w:p w14:paraId="4A96FC58" w14:textId="77777777" w:rsidR="00A41B88" w:rsidRPr="005B20D2" w:rsidRDefault="00A41B88" w:rsidP="00A41B88">
      <w:pPr>
        <w:pStyle w:val="ListParagraph"/>
      </w:pPr>
    </w:p>
    <w:p w14:paraId="04ADAA84" w14:textId="4FE86A6D" w:rsidR="004E26C3" w:rsidRPr="005B20D2" w:rsidRDefault="007953E7" w:rsidP="006F5936">
      <w:pPr>
        <w:pStyle w:val="ListParagraph"/>
        <w:numPr>
          <w:ilvl w:val="1"/>
          <w:numId w:val="7"/>
        </w:numPr>
        <w:ind w:left="1080"/>
      </w:pPr>
      <w:r w:rsidRPr="007953E7">
        <w:t>Contacting designated Division staff for verification immediately upon the recipient's application for services by generating a Custom "Activity Due" in AWARE after opening the consumer's case in the Participant Module.  To submit the verification request, select the "New" button and choose "Activity Due," enter "Benefits Verification" in the "Activi</w:t>
      </w:r>
      <w:r>
        <w:t>ty" box, and select "Finish"</w:t>
      </w:r>
      <w:r w:rsidR="004E26C3" w:rsidRPr="005B20D2">
        <w:t>; or</w:t>
      </w:r>
      <w:r w:rsidR="0030416F" w:rsidRPr="005B20D2">
        <w:br/>
      </w:r>
    </w:p>
    <w:p w14:paraId="4A96FC5B" w14:textId="0662F46E" w:rsidR="00881ECF" w:rsidRPr="005B20D2" w:rsidRDefault="007953E7" w:rsidP="006F5936">
      <w:pPr>
        <w:pStyle w:val="ListParagraph"/>
        <w:numPr>
          <w:ilvl w:val="1"/>
          <w:numId w:val="7"/>
        </w:numPr>
        <w:ind w:left="1080"/>
      </w:pPr>
      <w:r w:rsidRPr="007953E7">
        <w:t xml:space="preserve">If the consumer has an online account with Social Security, he or she will be able to print out the award letter and provide it to the counselor.  An account can be established at My Social Security, </w:t>
      </w:r>
      <w:hyperlink r:id="rId38" w:history="1">
        <w:r w:rsidRPr="00E43294">
          <w:rPr>
            <w:rStyle w:val="Hyperlink"/>
          </w:rPr>
          <w:t>www.ssa.gov/myaccount/</w:t>
        </w:r>
      </w:hyperlink>
      <w:r w:rsidRPr="007953E7">
        <w:t>.  Note that individuals applying for an online account will be required to provide some specific financial information, which is a security measure of the site.</w:t>
      </w:r>
    </w:p>
    <w:p w14:paraId="4A96FC5C" w14:textId="77777777" w:rsidR="00737BC9" w:rsidRPr="005B20D2" w:rsidRDefault="00737BC9" w:rsidP="00881ECF"/>
    <w:p w14:paraId="3906AB42" w14:textId="35328B9E" w:rsidR="007953E7" w:rsidRDefault="007953E7" w:rsidP="006F5936">
      <w:pPr>
        <w:pStyle w:val="ListParagraph"/>
        <w:numPr>
          <w:ilvl w:val="0"/>
          <w:numId w:val="7"/>
        </w:numPr>
      </w:pPr>
      <w:r>
        <w:t xml:space="preserve">SSI and </w:t>
      </w:r>
      <w:proofErr w:type="spellStart"/>
      <w:r>
        <w:t>SSDI</w:t>
      </w:r>
      <w:proofErr w:type="spellEnd"/>
      <w:r>
        <w:t xml:space="preserve"> recipients automatically meet requirements for assignment to Category 2, Significant Disability.  However, rather than assigning the individual to Order of Selection Category 2 and, consequently, to the DORS waiting list, strictly on the basis of this automatic presumption, the DORS counselor shall use up to but no more than 60 days from the date of the application, if necessary, to obtain additional documentation and assess whether a determination of Most Significant Disability is warranted (see Section 503).</w:t>
      </w:r>
    </w:p>
    <w:p w14:paraId="4FE4DF23" w14:textId="77777777" w:rsidR="007953E7" w:rsidRDefault="007953E7" w:rsidP="007953E7">
      <w:pPr>
        <w:pStyle w:val="ListParagraph"/>
      </w:pPr>
    </w:p>
    <w:p w14:paraId="37020C95" w14:textId="0F3D4347" w:rsidR="007953E7" w:rsidRDefault="007953E7" w:rsidP="006F5936">
      <w:pPr>
        <w:pStyle w:val="ListParagraph"/>
        <w:numPr>
          <w:ilvl w:val="0"/>
          <w:numId w:val="7"/>
        </w:numPr>
      </w:pPr>
      <w:r>
        <w:t>Additional information gathered while an individual is in delayed status may justify reassignment from Category 2 to Category 1, consistent with established procedures (see Section 503.02).</w:t>
      </w:r>
    </w:p>
    <w:p w14:paraId="571EC0C4" w14:textId="77777777" w:rsidR="007953E7" w:rsidRDefault="007953E7" w:rsidP="007953E7">
      <w:pPr>
        <w:pStyle w:val="ListParagraph"/>
      </w:pPr>
    </w:p>
    <w:p w14:paraId="51D5F898" w14:textId="449E15BE" w:rsidR="007953E7" w:rsidRDefault="007953E7" w:rsidP="006F5936">
      <w:pPr>
        <w:pStyle w:val="ListParagraph"/>
        <w:numPr>
          <w:ilvl w:val="0"/>
          <w:numId w:val="7"/>
        </w:numPr>
      </w:pPr>
      <w:r>
        <w:t xml:space="preserve">While the Rehabilitation Act allows for the possibility that an individual who receives SSI and/or </w:t>
      </w:r>
      <w:proofErr w:type="spellStart"/>
      <w:r>
        <w:t>SSDI</w:t>
      </w:r>
      <w:proofErr w:type="spellEnd"/>
      <w:r>
        <w:t xml:space="preserve"> may be "incapable of benefiting in terms of an employment outcome from vocational rehabilitation services due to the severity of the disability," counselors are encouraged to convey and act in accordance with an optimistic belief that individuals even with the most significant disabilities can work if provided needed supports.  Use of trial work to develop clear and convincing evidence of inability to benefit due to severity of the disability should be considered only on a very exceptional basis (see Section 501.01).</w:t>
      </w:r>
    </w:p>
    <w:p w14:paraId="7A6551AB" w14:textId="77777777" w:rsidR="007953E7" w:rsidRPr="005B20D2" w:rsidRDefault="007953E7" w:rsidP="007953E7">
      <w:pPr>
        <w:pStyle w:val="ListParagraph"/>
      </w:pPr>
    </w:p>
    <w:p w14:paraId="4A96FC63" w14:textId="77777777" w:rsidR="00737BC9" w:rsidRPr="005B20D2" w:rsidRDefault="00881ECF" w:rsidP="00737BC9">
      <w:pPr>
        <w:pStyle w:val="Heading3"/>
      </w:pPr>
      <w:bookmarkStart w:id="64" w:name="_406.13_Voter_Registration"/>
      <w:bookmarkStart w:id="65" w:name="a40613"/>
      <w:bookmarkStart w:id="66" w:name="_Toc17970821"/>
      <w:bookmarkEnd w:id="64"/>
      <w:bookmarkEnd w:id="65"/>
      <w:r w:rsidRPr="005B20D2">
        <w:t>406.13 Voter Registration</w:t>
      </w:r>
      <w:bookmarkEnd w:id="66"/>
    </w:p>
    <w:p w14:paraId="4A96FC64" w14:textId="77777777" w:rsidR="00881ECF" w:rsidRPr="005B20D2" w:rsidRDefault="00881ECF" w:rsidP="00881ECF">
      <w:r w:rsidRPr="005B20D2">
        <w:t xml:space="preserve">  </w:t>
      </w:r>
    </w:p>
    <w:p w14:paraId="4A96FC65" w14:textId="77777777" w:rsidR="00881ECF" w:rsidRPr="005B20D2" w:rsidRDefault="00881ECF" w:rsidP="00881ECF">
      <w:r w:rsidRPr="005B20D2">
        <w:t>Division staff are required by law to facilitate the voter registration process for ap</w:t>
      </w:r>
      <w:r w:rsidR="00737BC9" w:rsidRPr="005B20D2">
        <w:t>plicants for Division services.</w:t>
      </w:r>
    </w:p>
    <w:p w14:paraId="4A96FC66" w14:textId="77777777" w:rsidR="00881ECF" w:rsidRPr="005B20D2" w:rsidRDefault="00881ECF" w:rsidP="00881ECF"/>
    <w:p w14:paraId="4A96FC67" w14:textId="77777777" w:rsidR="00881ECF" w:rsidRPr="005B20D2" w:rsidRDefault="00881ECF" w:rsidP="006F5936">
      <w:pPr>
        <w:pStyle w:val="ListParagraph"/>
        <w:numPr>
          <w:ilvl w:val="0"/>
          <w:numId w:val="8"/>
        </w:numPr>
      </w:pPr>
      <w:r w:rsidRPr="005B20D2">
        <w:t xml:space="preserve">The Voter Registration Certification form is included as part of the Application Packet and provides an opportunity for the applicant to indicate a desire to register to vote.  It is available in </w:t>
      </w:r>
      <w:proofErr w:type="spellStart"/>
      <w:r w:rsidRPr="005B20D2">
        <w:t>RSM</w:t>
      </w:r>
      <w:proofErr w:type="spellEnd"/>
      <w:r w:rsidRPr="005B20D2">
        <w:t xml:space="preserve"> 4 and also as a form in the AWARE™ letters catalog.  The completed Voter Registration Certification form shall be retained in the record of services.  </w:t>
      </w:r>
    </w:p>
    <w:p w14:paraId="4A96FC68" w14:textId="77777777" w:rsidR="00881ECF" w:rsidRPr="005B20D2" w:rsidRDefault="00881ECF" w:rsidP="00881ECF"/>
    <w:p w14:paraId="4A96FC69" w14:textId="77777777" w:rsidR="00881ECF" w:rsidRPr="005B20D2" w:rsidRDefault="00881ECF" w:rsidP="00737BC9">
      <w:pPr>
        <w:ind w:left="720"/>
      </w:pPr>
      <w:r w:rsidRPr="005B20D2">
        <w:t xml:space="preserve">The Voter Registration Certification form includes check boxes to indicate if the individual would like to "apply to register to vote here today."  </w:t>
      </w:r>
      <w:r w:rsidR="00737BC9" w:rsidRPr="005B20D2">
        <w:t xml:space="preserve"> </w:t>
      </w:r>
      <w:r w:rsidRPr="005B20D2">
        <w:t>Check boxes are also included related to ineligibility to vote for the following reasons:</w:t>
      </w:r>
    </w:p>
    <w:p w14:paraId="4A96FC6A" w14:textId="77777777" w:rsidR="00881ECF" w:rsidRPr="005B20D2" w:rsidRDefault="00881ECF" w:rsidP="00881ECF"/>
    <w:p w14:paraId="4A96FC6C" w14:textId="1B69A96E" w:rsidR="00881ECF" w:rsidRPr="005B20D2" w:rsidRDefault="00881ECF" w:rsidP="006F5936">
      <w:pPr>
        <w:pStyle w:val="ListParagraph"/>
        <w:numPr>
          <w:ilvl w:val="0"/>
          <w:numId w:val="9"/>
        </w:numPr>
        <w:ind w:left="1080"/>
      </w:pPr>
      <w:r w:rsidRPr="005B20D2">
        <w:t>Under age 18</w:t>
      </w:r>
    </w:p>
    <w:p w14:paraId="4A96FC6E" w14:textId="68B48347" w:rsidR="00881ECF" w:rsidRPr="005B20D2" w:rsidRDefault="00881ECF" w:rsidP="006F5936">
      <w:pPr>
        <w:pStyle w:val="ListParagraph"/>
        <w:numPr>
          <w:ilvl w:val="0"/>
          <w:numId w:val="9"/>
        </w:numPr>
        <w:ind w:left="1080"/>
      </w:pPr>
      <w:r w:rsidRPr="005B20D2">
        <w:t>Not a US citizen</w:t>
      </w:r>
    </w:p>
    <w:p w14:paraId="4A96FC70" w14:textId="084DD840" w:rsidR="00881ECF" w:rsidRPr="005B20D2" w:rsidRDefault="00881ECF" w:rsidP="006F5936">
      <w:pPr>
        <w:pStyle w:val="ListParagraph"/>
        <w:numPr>
          <w:ilvl w:val="0"/>
          <w:numId w:val="9"/>
        </w:numPr>
        <w:ind w:left="1080"/>
      </w:pPr>
      <w:r w:rsidRPr="005B20D2">
        <w:t>Not a Maryland resident (refer the individual to their state of residence to register to vote)</w:t>
      </w:r>
    </w:p>
    <w:p w14:paraId="4A96FC71" w14:textId="19504401" w:rsidR="00881ECF" w:rsidRPr="005B20D2" w:rsidRDefault="00881ECF" w:rsidP="006F5936">
      <w:pPr>
        <w:pStyle w:val="ListParagraph"/>
        <w:numPr>
          <w:ilvl w:val="0"/>
          <w:numId w:val="9"/>
        </w:numPr>
        <w:ind w:left="1080"/>
      </w:pPr>
      <w:r w:rsidRPr="005B20D2">
        <w:t xml:space="preserve">History of felony conviction (refer the individual to the Maryland Board of Elections regarding </w:t>
      </w:r>
      <w:hyperlink r:id="rId39" w:history="1">
        <w:r w:rsidRPr="007953E7">
          <w:rPr>
            <w:rStyle w:val="Hyperlink"/>
          </w:rPr>
          <w:t>restoration of voting rights</w:t>
        </w:r>
      </w:hyperlink>
      <w:r w:rsidRPr="005B20D2">
        <w:t>)</w:t>
      </w:r>
    </w:p>
    <w:p w14:paraId="4A96FC72" w14:textId="77777777" w:rsidR="00881ECF" w:rsidRPr="005B20D2" w:rsidRDefault="00881ECF" w:rsidP="00881ECF"/>
    <w:p w14:paraId="4A96FC73" w14:textId="77777777" w:rsidR="00881ECF" w:rsidRPr="005B20D2" w:rsidRDefault="00881ECF" w:rsidP="006F5936">
      <w:pPr>
        <w:pStyle w:val="ListParagraph"/>
        <w:numPr>
          <w:ilvl w:val="0"/>
          <w:numId w:val="8"/>
        </w:numPr>
      </w:pPr>
      <w:r w:rsidRPr="005B20D2">
        <w:t xml:space="preserve">DORS supervisors shall assure that Voter Registration Application forms are available on display in the waiting area of all DORS offices.  Additional supplies of Voter Registration Applications may be requested from the Director of DORS Office of Program &amp; Community Support.  An accessible Voter Registration Application form has been posted to </w:t>
      </w:r>
      <w:proofErr w:type="spellStart"/>
      <w:r w:rsidRPr="005B20D2">
        <w:t>RSM</w:t>
      </w:r>
      <w:proofErr w:type="spellEnd"/>
      <w:r w:rsidRPr="005B20D2">
        <w:t xml:space="preserve"> 4.</w:t>
      </w:r>
    </w:p>
    <w:p w14:paraId="4A96FC74" w14:textId="77777777" w:rsidR="00881ECF" w:rsidRPr="005B20D2" w:rsidRDefault="00881ECF" w:rsidP="00881ECF"/>
    <w:p w14:paraId="4A96FC75" w14:textId="77777777" w:rsidR="00881ECF" w:rsidRPr="005B20D2" w:rsidRDefault="00881ECF" w:rsidP="006F5936">
      <w:pPr>
        <w:pStyle w:val="ListParagraph"/>
        <w:numPr>
          <w:ilvl w:val="0"/>
          <w:numId w:val="8"/>
        </w:numPr>
      </w:pPr>
      <w:r w:rsidRPr="005B20D2">
        <w:t>If the individual indicates an interest in registering to vote, the rehabilitation counselor shall provide the Voter Registration Application form (Spanish version, not accessible to screen</w:t>
      </w:r>
      <w:r w:rsidR="00737BC9" w:rsidRPr="005B20D2">
        <w:t xml:space="preserve"> </w:t>
      </w:r>
      <w:r w:rsidRPr="005B20D2">
        <w:t xml:space="preserve">readers) to the individual and shall offer assistance in completing and/or mailing the form.  </w:t>
      </w:r>
    </w:p>
    <w:p w14:paraId="4A96FC76" w14:textId="77777777" w:rsidR="00881ECF" w:rsidRPr="005B20D2" w:rsidRDefault="00881ECF" w:rsidP="00881ECF"/>
    <w:p w14:paraId="4A96FC77" w14:textId="77777777" w:rsidR="00881ECF" w:rsidRPr="005B20D2" w:rsidRDefault="00881ECF" w:rsidP="006F5936">
      <w:pPr>
        <w:pStyle w:val="ListParagraph"/>
        <w:numPr>
          <w:ilvl w:val="0"/>
          <w:numId w:val="8"/>
        </w:numPr>
      </w:pPr>
      <w:r w:rsidRPr="005B20D2">
        <w:t xml:space="preserve">Completed Voter Registration Application (Spanish) forms left for DORS staff to mail shall be mailed promptly.  Each mailing of Voter Registration Application (Spanish) forms will include an Agency-Based Registration Voter Registration Transmittal Form, available in </w:t>
      </w:r>
      <w:proofErr w:type="spellStart"/>
      <w:r w:rsidRPr="005B20D2">
        <w:t>RSM</w:t>
      </w:r>
      <w:proofErr w:type="spellEnd"/>
      <w:r w:rsidRPr="005B20D2">
        <w:t xml:space="preserve"> 4.</w:t>
      </w:r>
    </w:p>
    <w:p w14:paraId="4A96FC78" w14:textId="77777777" w:rsidR="00881ECF" w:rsidRPr="005B20D2" w:rsidRDefault="00881ECF" w:rsidP="00881ECF"/>
    <w:p w14:paraId="4A96FC79" w14:textId="77777777" w:rsidR="00881ECF" w:rsidRPr="005B20D2" w:rsidRDefault="00881ECF" w:rsidP="006F5936">
      <w:pPr>
        <w:pStyle w:val="ListParagraph"/>
        <w:numPr>
          <w:ilvl w:val="0"/>
          <w:numId w:val="8"/>
        </w:numPr>
      </w:pPr>
      <w:r w:rsidRPr="005B20D2">
        <w:t xml:space="preserve">It is the responsibility of the State Board of Elections to process Voter Registration Applications and forward voter registration cards to the applicant.  If an individual advises DORS staff that he/she has not received the voter registration card, he\she shall be referred to the State Board of Elections, 1-800-222-VOTE or </w:t>
      </w:r>
      <w:hyperlink r:id="rId40" w:history="1">
        <w:r w:rsidR="00737BC9" w:rsidRPr="005B20D2">
          <w:rPr>
            <w:rStyle w:val="Hyperlink"/>
          </w:rPr>
          <w:t>www.elections.state.md.us</w:t>
        </w:r>
      </w:hyperlink>
      <w:r w:rsidR="00737BC9" w:rsidRPr="005B20D2">
        <w:t>.</w:t>
      </w:r>
    </w:p>
    <w:p w14:paraId="4A96FC7A" w14:textId="77777777" w:rsidR="00881ECF" w:rsidRPr="005B20D2" w:rsidRDefault="00881ECF" w:rsidP="00881ECF"/>
    <w:p w14:paraId="4A96FC7B" w14:textId="77777777" w:rsidR="00881ECF" w:rsidRPr="005B20D2" w:rsidRDefault="00737BC9" w:rsidP="00A82205">
      <w:pPr>
        <w:pStyle w:val="Heading3"/>
        <w:keepNext/>
      </w:pPr>
      <w:bookmarkStart w:id="67" w:name="_406.14__Assistive"/>
      <w:bookmarkStart w:id="68" w:name="a40614"/>
      <w:bookmarkStart w:id="69" w:name="_Toc17970822"/>
      <w:bookmarkEnd w:id="67"/>
      <w:bookmarkEnd w:id="68"/>
      <w:r w:rsidRPr="005B20D2">
        <w:t>406.14  Assistive Technology</w:t>
      </w:r>
      <w:bookmarkEnd w:id="69"/>
    </w:p>
    <w:p w14:paraId="4A96FC7C" w14:textId="77777777" w:rsidR="00737BC9" w:rsidRPr="005B20D2" w:rsidRDefault="00737BC9" w:rsidP="00A82205">
      <w:pPr>
        <w:keepNext/>
      </w:pPr>
    </w:p>
    <w:p w14:paraId="4A96FC7D" w14:textId="77777777" w:rsidR="00881ECF" w:rsidRPr="005B20D2" w:rsidRDefault="00881ECF" w:rsidP="00881ECF">
      <w:r w:rsidRPr="005B20D2">
        <w:t>Applicants will be asked if they currently use assistive technology.  Advantages of assistive technology will be described and discussed.</w:t>
      </w:r>
    </w:p>
    <w:p w14:paraId="4A96FC7E" w14:textId="77777777" w:rsidR="00881ECF" w:rsidRPr="005B20D2" w:rsidRDefault="00881ECF" w:rsidP="00881ECF"/>
    <w:p w14:paraId="4A96FC7F" w14:textId="77777777" w:rsidR="00737BC9" w:rsidRPr="005B20D2" w:rsidRDefault="00881ECF" w:rsidP="00737BC9">
      <w:pPr>
        <w:pStyle w:val="Heading3"/>
      </w:pPr>
      <w:bookmarkStart w:id="70" w:name="_406.15__SSI/SSDI"/>
      <w:bookmarkStart w:id="71" w:name="a40615"/>
      <w:bookmarkStart w:id="72" w:name="_Toc17970823"/>
      <w:bookmarkEnd w:id="70"/>
      <w:bookmarkEnd w:id="71"/>
      <w:r w:rsidRPr="005B20D2">
        <w:t>406.15  SSI/</w:t>
      </w:r>
      <w:proofErr w:type="spellStart"/>
      <w:r w:rsidRPr="005B20D2">
        <w:t>SSDI</w:t>
      </w:r>
      <w:proofErr w:type="spellEnd"/>
      <w:r w:rsidRPr="005B20D2">
        <w:t xml:space="preserve"> Beneficiaries</w:t>
      </w:r>
      <w:bookmarkEnd w:id="72"/>
    </w:p>
    <w:p w14:paraId="4A96FC80" w14:textId="77777777" w:rsidR="00737BC9" w:rsidRPr="005B20D2" w:rsidRDefault="00737BC9" w:rsidP="00881ECF"/>
    <w:p w14:paraId="4A96FC81" w14:textId="77F1029A" w:rsidR="00881ECF" w:rsidRPr="005B20D2" w:rsidRDefault="00737BC9" w:rsidP="006F5936">
      <w:pPr>
        <w:pStyle w:val="ListParagraph"/>
        <w:numPr>
          <w:ilvl w:val="0"/>
          <w:numId w:val="10"/>
        </w:numPr>
      </w:pPr>
      <w:r w:rsidRPr="005B20D2">
        <w:rPr>
          <w:b/>
        </w:rPr>
        <w:t>Benefits Planning</w:t>
      </w:r>
      <w:r w:rsidR="00F60BC3" w:rsidRPr="005B20D2">
        <w:t xml:space="preserve"> – </w:t>
      </w:r>
      <w:r w:rsidR="00881ECF" w:rsidRPr="005B20D2">
        <w:t xml:space="preserve">Benefits Planning services are an important part of career decision making for consumers who already receive SSI and/or </w:t>
      </w:r>
      <w:proofErr w:type="spellStart"/>
      <w:r w:rsidR="00881ECF" w:rsidRPr="005B20D2">
        <w:t>SSDI</w:t>
      </w:r>
      <w:proofErr w:type="spellEnd"/>
      <w:r w:rsidR="00881ECF" w:rsidRPr="005B20D2">
        <w:t>.  Benefits planning services are not designed for individuals who wish to apply for SSI/</w:t>
      </w:r>
      <w:proofErr w:type="spellStart"/>
      <w:r w:rsidR="00881ECF" w:rsidRPr="005B20D2">
        <w:t>SSDI</w:t>
      </w:r>
      <w:proofErr w:type="spellEnd"/>
      <w:r w:rsidR="00881ECF" w:rsidRPr="005B20D2">
        <w:t xml:space="preserve">.  (Individuals who wish to apply for SSI and/or </w:t>
      </w:r>
      <w:proofErr w:type="spellStart"/>
      <w:r w:rsidR="00881ECF" w:rsidRPr="005B20D2">
        <w:t>SSDI</w:t>
      </w:r>
      <w:proofErr w:type="spellEnd"/>
      <w:r w:rsidR="00881ECF" w:rsidRPr="005B20D2">
        <w:t xml:space="preserve"> should be referred to their local Social Security Administration office or 800-772-1213.)</w:t>
      </w:r>
      <w:r w:rsidR="00296308" w:rsidRPr="005B20D2">
        <w:t xml:space="preserve"> See </w:t>
      </w:r>
      <w:proofErr w:type="spellStart"/>
      <w:r w:rsidR="00296308" w:rsidRPr="005B20D2">
        <w:t>RSM</w:t>
      </w:r>
      <w:proofErr w:type="spellEnd"/>
      <w:r w:rsidR="00296308" w:rsidRPr="005B20D2">
        <w:t xml:space="preserve"> 2, Section 719 for additional information about benefits counseling services.</w:t>
      </w:r>
    </w:p>
    <w:p w14:paraId="4A96FC82" w14:textId="77777777" w:rsidR="00881ECF" w:rsidRPr="005B20D2" w:rsidRDefault="00881ECF" w:rsidP="00881ECF"/>
    <w:p w14:paraId="70E4DB4F" w14:textId="77777777" w:rsidR="00EB7C71" w:rsidRDefault="00881ECF" w:rsidP="00737BC9">
      <w:pPr>
        <w:ind w:left="720"/>
      </w:pPr>
      <w:r w:rsidRPr="005B20D2">
        <w:t xml:space="preserve">Work incentives offer an effective means for individuals who receive Social Security disability benefits to plan for a time when they can discontinue benefits and still have health coverage and earn far more than they would receive if they continue on </w:t>
      </w:r>
      <w:proofErr w:type="spellStart"/>
      <w:r w:rsidR="007953E7">
        <w:t>SSA</w:t>
      </w:r>
      <w:proofErr w:type="spellEnd"/>
      <w:r w:rsidR="007953E7">
        <w:t xml:space="preserve"> cash </w:t>
      </w:r>
      <w:r w:rsidRPr="005B20D2">
        <w:t>benefits</w:t>
      </w:r>
      <w:r w:rsidR="007953E7">
        <w:t xml:space="preserve"> alone</w:t>
      </w:r>
      <w:r w:rsidRPr="005B20D2">
        <w:t xml:space="preserve">.  It is important for DORS </w:t>
      </w:r>
      <w:r w:rsidR="007953E7">
        <w:t xml:space="preserve">consumers </w:t>
      </w:r>
      <w:r w:rsidRPr="005B20D2">
        <w:t xml:space="preserve">who are SSI and/or </w:t>
      </w:r>
      <w:proofErr w:type="spellStart"/>
      <w:r w:rsidRPr="005B20D2">
        <w:t>SSDI</w:t>
      </w:r>
      <w:proofErr w:type="spellEnd"/>
      <w:r w:rsidRPr="005B20D2">
        <w:t xml:space="preserve"> beneficiaries to </w:t>
      </w:r>
      <w:r w:rsidR="007953E7">
        <w:t xml:space="preserve">begin </w:t>
      </w:r>
      <w:r w:rsidRPr="005B20D2">
        <w:t>receiv</w:t>
      </w:r>
      <w:r w:rsidR="007953E7">
        <w:t>ing</w:t>
      </w:r>
      <w:r w:rsidRPr="005B20D2">
        <w:t xml:space="preserve"> benefits </w:t>
      </w:r>
      <w:r w:rsidR="007953E7">
        <w:t>planning</w:t>
      </w:r>
      <w:r w:rsidRPr="005B20D2">
        <w:t xml:space="preserve"> services from experts in the field early in the rehabilitation process and </w:t>
      </w:r>
      <w:r w:rsidR="00EB7C71">
        <w:t xml:space="preserve">maintain these supports </w:t>
      </w:r>
      <w:r w:rsidRPr="005B20D2">
        <w:t xml:space="preserve">throughout the process, so that they have the opportunity to make informed choices about future employment and </w:t>
      </w:r>
      <w:r w:rsidR="00EB7C71">
        <w:t xml:space="preserve">their </w:t>
      </w:r>
      <w:r w:rsidRPr="005B20D2">
        <w:t xml:space="preserve">benefits.  Individuals with this knowledge are more likely to become fully engaged in their rehabilitation plans from the outset and to work up to their full potential rather than just enough to stay on benefits.  </w:t>
      </w:r>
    </w:p>
    <w:p w14:paraId="1DCEA954" w14:textId="77777777" w:rsidR="00EB7C71" w:rsidRDefault="00EB7C71" w:rsidP="00737BC9">
      <w:pPr>
        <w:ind w:left="720"/>
      </w:pPr>
    </w:p>
    <w:p w14:paraId="6C93B6C7" w14:textId="77777777" w:rsidR="00EB7C71" w:rsidRDefault="00EB7C71" w:rsidP="00EB7C71">
      <w:pPr>
        <w:ind w:left="720"/>
      </w:pPr>
      <w:r>
        <w:lastRenderedPageBreak/>
        <w:t>Through benefits planning services, individuals have the supports necessary to address benefits-related concerns as they arise, rather than having their career progress derailed by unforeseen events, and so will likely achieve greater levels of self-sufficiency and independence.  See the "Menu of Individualized Services" in the Benefits Planning Desk Reference (RS-</w:t>
      </w:r>
      <w:proofErr w:type="spellStart"/>
      <w:r>
        <w:t>1n</w:t>
      </w:r>
      <w:proofErr w:type="spellEnd"/>
      <w:r>
        <w:t>) for a complete description of these services.</w:t>
      </w:r>
    </w:p>
    <w:p w14:paraId="79D7DCA3" w14:textId="77777777" w:rsidR="00EB7C71" w:rsidRDefault="00EB7C71" w:rsidP="00EB7C71">
      <w:pPr>
        <w:ind w:left="720"/>
      </w:pPr>
    </w:p>
    <w:p w14:paraId="69384C14" w14:textId="5AF33290" w:rsidR="00EB7C71" w:rsidRDefault="00EB7C71" w:rsidP="00EB7C71">
      <w:pPr>
        <w:ind w:left="720"/>
      </w:pPr>
      <w:r>
        <w:t>Eligible individuals who are SSI/</w:t>
      </w:r>
      <w:proofErr w:type="spellStart"/>
      <w:r>
        <w:t>SSDI</w:t>
      </w:r>
      <w:proofErr w:type="spellEnd"/>
      <w:r>
        <w:t xml:space="preserve"> beneficiaries and are on the DORS waiting list may request benefits counseling services at no charge through the Maryland Work Incentives Network (MD-WIN Contact Information: 240-638-0071; 1-888-838-1776 toll free; </w:t>
      </w:r>
      <w:hyperlink r:id="rId41" w:history="1">
        <w:r w:rsidRPr="00E43294">
          <w:rPr>
            <w:rStyle w:val="Hyperlink"/>
          </w:rPr>
          <w:t>www.md-win.org</w:t>
        </w:r>
      </w:hyperlink>
      <w:r>
        <w:t xml:space="preserve">) or through fee-for-service "General Benefits Consultation" (see </w:t>
      </w:r>
      <w:proofErr w:type="spellStart"/>
      <w:r>
        <w:t>RSM</w:t>
      </w:r>
      <w:proofErr w:type="spellEnd"/>
      <w:r>
        <w:t xml:space="preserve"> 2, Section 719.01. </w:t>
      </w:r>
    </w:p>
    <w:p w14:paraId="2FCB86A4" w14:textId="77777777" w:rsidR="00EB7C71" w:rsidRDefault="00EB7C71" w:rsidP="00EB7C71">
      <w:pPr>
        <w:ind w:left="720"/>
      </w:pPr>
    </w:p>
    <w:p w14:paraId="1A8DFB81" w14:textId="2DF90038" w:rsidR="00EF792B" w:rsidRDefault="00EB7C71" w:rsidP="00EB7C71">
      <w:pPr>
        <w:ind w:left="720"/>
      </w:pPr>
      <w:r>
        <w:t>For DORS consumers not currently affected by the waiting list, see Section 719.04.</w:t>
      </w:r>
    </w:p>
    <w:p w14:paraId="448A387D" w14:textId="77777777" w:rsidR="00EB7C71" w:rsidRPr="005B20D2" w:rsidRDefault="00EB7C71" w:rsidP="00EB7C71">
      <w:pPr>
        <w:ind w:left="720"/>
      </w:pPr>
    </w:p>
    <w:p w14:paraId="4A96FC8F" w14:textId="7C7A28CF" w:rsidR="00881ECF" w:rsidRPr="005B20D2" w:rsidRDefault="00881ECF" w:rsidP="006F5936">
      <w:pPr>
        <w:pStyle w:val="ListParagraph"/>
        <w:numPr>
          <w:ilvl w:val="0"/>
          <w:numId w:val="10"/>
        </w:numPr>
      </w:pPr>
      <w:r w:rsidRPr="005B20D2">
        <w:rPr>
          <w:b/>
        </w:rPr>
        <w:t>Ticket to Work</w:t>
      </w:r>
      <w:r w:rsidR="00F60BC3" w:rsidRPr="005B20D2">
        <w:t xml:space="preserve"> – </w:t>
      </w:r>
      <w:r w:rsidRPr="005B20D2">
        <w:t>For applicants who indicate that they receive Supplemental Security Income (SSI) or Social Security Disability Insurance (</w:t>
      </w:r>
      <w:proofErr w:type="spellStart"/>
      <w:r w:rsidRPr="005B20D2">
        <w:t>SSDI</w:t>
      </w:r>
      <w:proofErr w:type="spellEnd"/>
      <w:r w:rsidRPr="005B20D2">
        <w:t>) benefits or have a Ticket to Work, the counselor shall:</w:t>
      </w:r>
    </w:p>
    <w:p w14:paraId="4A96FC90" w14:textId="77777777" w:rsidR="00881ECF" w:rsidRPr="005B20D2" w:rsidRDefault="00881ECF" w:rsidP="00881ECF"/>
    <w:p w14:paraId="4A96FC91" w14:textId="61F1AE00" w:rsidR="00881ECF" w:rsidRPr="005B20D2" w:rsidRDefault="00881ECF" w:rsidP="006F5936">
      <w:pPr>
        <w:pStyle w:val="ListParagraph"/>
        <w:numPr>
          <w:ilvl w:val="0"/>
          <w:numId w:val="11"/>
        </w:numPr>
        <w:ind w:left="1080"/>
      </w:pPr>
      <w:r w:rsidRPr="005B20D2">
        <w:t>Confirm whether they are familiar with Ticket to Work, whether they have a Ticket, and if they have a Ticket, whether it has been assigned and to whom</w:t>
      </w:r>
      <w:r w:rsidR="00EB7C71">
        <w:t xml:space="preserve"> (through coordination with DORS Social Security Programs Unit)</w:t>
      </w:r>
      <w:r w:rsidR="00737BC9" w:rsidRPr="005B20D2">
        <w:t>.</w:t>
      </w:r>
    </w:p>
    <w:p w14:paraId="4A96FC92" w14:textId="77777777" w:rsidR="00881ECF" w:rsidRPr="005B20D2" w:rsidRDefault="00881ECF" w:rsidP="00737BC9">
      <w:pPr>
        <w:ind w:left="360"/>
      </w:pPr>
    </w:p>
    <w:p w14:paraId="4A96FC93" w14:textId="08C5DD01" w:rsidR="00881ECF" w:rsidRPr="005B20D2" w:rsidRDefault="00881ECF" w:rsidP="006F5936">
      <w:pPr>
        <w:pStyle w:val="ListParagraph"/>
        <w:numPr>
          <w:ilvl w:val="0"/>
          <w:numId w:val="11"/>
        </w:numPr>
        <w:ind w:left="1080"/>
      </w:pPr>
      <w:r w:rsidRPr="005B20D2">
        <w:t xml:space="preserve">If the Ticket is assigned to an </w:t>
      </w:r>
      <w:proofErr w:type="spellStart"/>
      <w:r w:rsidRPr="005B20D2">
        <w:t>EN</w:t>
      </w:r>
      <w:proofErr w:type="spellEnd"/>
      <w:r w:rsidRPr="005B20D2">
        <w:t xml:space="preserve"> or other state VR agency, contact the DORS </w:t>
      </w:r>
      <w:r w:rsidR="00EB7C71">
        <w:t>Social Security Programs Unit</w:t>
      </w:r>
      <w:r w:rsidR="00EB7C71" w:rsidRPr="005B20D2">
        <w:t xml:space="preserve"> </w:t>
      </w:r>
      <w:r w:rsidR="00737BC9" w:rsidRPr="005B20D2">
        <w:t>for guidance.</w:t>
      </w:r>
    </w:p>
    <w:p w14:paraId="4A96FC94" w14:textId="77777777" w:rsidR="00881ECF" w:rsidRPr="005B20D2" w:rsidRDefault="00881ECF" w:rsidP="00737BC9">
      <w:pPr>
        <w:ind w:left="360"/>
      </w:pPr>
    </w:p>
    <w:p w14:paraId="4A96FC95" w14:textId="77777777" w:rsidR="00881ECF" w:rsidRPr="005B20D2" w:rsidRDefault="00881ECF" w:rsidP="006F5936">
      <w:pPr>
        <w:pStyle w:val="ListParagraph"/>
        <w:numPr>
          <w:ilvl w:val="0"/>
          <w:numId w:val="11"/>
        </w:numPr>
        <w:ind w:left="1080"/>
      </w:pPr>
      <w:r w:rsidRPr="005B20D2">
        <w:t>If the applicant brings in his/her Ticket, make a copy for the record and retur</w:t>
      </w:r>
      <w:r w:rsidR="00737BC9" w:rsidRPr="005B20D2">
        <w:t>n the original to the applicant.</w:t>
      </w:r>
    </w:p>
    <w:p w14:paraId="4A96FC96" w14:textId="77777777" w:rsidR="00881ECF" w:rsidRPr="005B20D2" w:rsidRDefault="00881ECF" w:rsidP="00737BC9">
      <w:pPr>
        <w:ind w:left="360"/>
      </w:pPr>
    </w:p>
    <w:p w14:paraId="4A96FC97" w14:textId="29BC3486" w:rsidR="00881ECF" w:rsidRPr="005B20D2" w:rsidRDefault="00881ECF" w:rsidP="006F5936">
      <w:pPr>
        <w:pStyle w:val="ListParagraph"/>
        <w:numPr>
          <w:ilvl w:val="0"/>
          <w:numId w:val="11"/>
        </w:numPr>
        <w:ind w:left="1080"/>
      </w:pPr>
      <w:r w:rsidRPr="005B20D2">
        <w:t xml:space="preserve">Provide a </w:t>
      </w:r>
      <w:r w:rsidRPr="00F15B68">
        <w:t xml:space="preserve">DORS Ticket </w:t>
      </w:r>
      <w:r w:rsidR="00EB7C71">
        <w:t xml:space="preserve">to Work </w:t>
      </w:r>
      <w:r w:rsidRPr="00F15B68">
        <w:t>Fact Sheet (RS-</w:t>
      </w:r>
      <w:proofErr w:type="spellStart"/>
      <w:r w:rsidRPr="00F15B68">
        <w:t>1f</w:t>
      </w:r>
      <w:proofErr w:type="spellEnd"/>
      <w:r w:rsidRPr="00F15B68">
        <w:t>)</w:t>
      </w:r>
      <w:r w:rsidRPr="005B20D2">
        <w:t xml:space="preserve"> describing the program, and review with the individual</w:t>
      </w:r>
      <w:r w:rsidR="00737BC9" w:rsidRPr="005B20D2">
        <w:t>.</w:t>
      </w:r>
    </w:p>
    <w:p w14:paraId="4A96FC98" w14:textId="77777777" w:rsidR="00881ECF" w:rsidRPr="005B20D2" w:rsidRDefault="00881ECF" w:rsidP="00737BC9">
      <w:pPr>
        <w:ind w:left="360"/>
      </w:pPr>
    </w:p>
    <w:p w14:paraId="4A96FC99" w14:textId="4D41E67A" w:rsidR="00881ECF" w:rsidRPr="005B20D2" w:rsidRDefault="00881ECF" w:rsidP="006F5936">
      <w:pPr>
        <w:pStyle w:val="ListParagraph"/>
        <w:numPr>
          <w:ilvl w:val="0"/>
          <w:numId w:val="11"/>
        </w:numPr>
        <w:ind w:left="1080"/>
      </w:pPr>
      <w:r w:rsidRPr="005B20D2">
        <w:t xml:space="preserve">Review </w:t>
      </w:r>
      <w:r w:rsidR="005431B9" w:rsidRPr="005B20D2">
        <w:t>Partner Employment Networks (</w:t>
      </w:r>
      <w:proofErr w:type="spellStart"/>
      <w:r w:rsidR="005431B9" w:rsidRPr="005B20D2">
        <w:t>EN</w:t>
      </w:r>
      <w:proofErr w:type="spellEnd"/>
      <w:r w:rsidR="005431B9" w:rsidRPr="005B20D2">
        <w:t xml:space="preserve">) on the Ticket page in Specialized Resources </w:t>
      </w:r>
      <w:r w:rsidR="00EB7C71">
        <w:t xml:space="preserve"> in </w:t>
      </w:r>
      <w:proofErr w:type="spellStart"/>
      <w:r w:rsidR="005431B9" w:rsidRPr="005B20D2">
        <w:t>InDORS</w:t>
      </w:r>
      <w:proofErr w:type="spellEnd"/>
      <w:r w:rsidR="00EB7C71">
        <w:t>,</w:t>
      </w:r>
      <w:r w:rsidR="005431B9" w:rsidRPr="005B20D2">
        <w:t xml:space="preserve"> </w:t>
      </w:r>
      <w:r w:rsidR="00EB7C71">
        <w:t xml:space="preserve">and inform the applicant that, once employed, DORS may assist Ticket holders by referring them to Partner </w:t>
      </w:r>
      <w:proofErr w:type="spellStart"/>
      <w:r w:rsidR="00EB7C71">
        <w:t>ENs</w:t>
      </w:r>
      <w:proofErr w:type="spellEnd"/>
      <w:r w:rsidR="00EB7C71">
        <w:t xml:space="preserve"> for services which may then continue beyond successful DORS case</w:t>
      </w:r>
      <w:r w:rsidRPr="005B20D2">
        <w:t xml:space="preserve"> closure.</w:t>
      </w:r>
    </w:p>
    <w:p w14:paraId="4A96FC9A" w14:textId="77777777" w:rsidR="00881ECF" w:rsidRPr="005B20D2" w:rsidRDefault="00881ECF" w:rsidP="00881ECF"/>
    <w:p w14:paraId="4A96FC9B" w14:textId="77777777" w:rsidR="00737BC9" w:rsidRPr="005B20D2" w:rsidRDefault="00881ECF" w:rsidP="00F15B68">
      <w:pPr>
        <w:pStyle w:val="Heading2"/>
        <w:keepNext/>
      </w:pPr>
      <w:bookmarkStart w:id="73" w:name="_407__Review"/>
      <w:bookmarkStart w:id="74" w:name="a407"/>
      <w:bookmarkStart w:id="75" w:name="_Toc17970824"/>
      <w:bookmarkEnd w:id="73"/>
      <w:bookmarkEnd w:id="74"/>
      <w:r w:rsidRPr="005B20D2">
        <w:t>407  Revie</w:t>
      </w:r>
      <w:r w:rsidR="00737BC9" w:rsidRPr="005B20D2">
        <w:t>w of Information/Self Report</w:t>
      </w:r>
      <w:bookmarkEnd w:id="75"/>
    </w:p>
    <w:p w14:paraId="4A96FC9C" w14:textId="77777777" w:rsidR="00737BC9" w:rsidRPr="005B20D2" w:rsidRDefault="00737BC9" w:rsidP="00F15B68">
      <w:pPr>
        <w:keepNext/>
      </w:pPr>
    </w:p>
    <w:p w14:paraId="4A96FC9D" w14:textId="6367F11C" w:rsidR="00881ECF" w:rsidRPr="005B20D2" w:rsidRDefault="00881ECF" w:rsidP="00F15B68">
      <w:pPr>
        <w:keepNext/>
      </w:pPr>
      <w:r w:rsidRPr="005B20D2">
        <w:t xml:space="preserve">The assigned counselor will meet with the individual to discuss information related to background, career aspirations, preferences, capabilities, limitations, accommodations, assistive technology needs and other matters related to employment and/or independence.  They will jointly review the Application, the Financial Statement, and </w:t>
      </w:r>
      <w:r w:rsidR="00737BC9" w:rsidRPr="005B20D2">
        <w:t>the Health Status: Self Report.</w:t>
      </w:r>
    </w:p>
    <w:p w14:paraId="4A96FC9E" w14:textId="77777777" w:rsidR="00881ECF" w:rsidRPr="005B20D2" w:rsidRDefault="00881ECF" w:rsidP="00881ECF"/>
    <w:p w14:paraId="4A96FC9F" w14:textId="2865B9F0" w:rsidR="00881ECF" w:rsidRPr="005B20D2" w:rsidRDefault="00881ECF" w:rsidP="00881ECF">
      <w:r w:rsidRPr="005B20D2">
        <w:t xml:space="preserve">If there are indications in the review of information and during the interview that the individual may have problems with substance abuse and this has not been disclosed to the counselor, these concerns will be discussed and a standardized screening instrument will be used as appropriate.  Consideration will be given to referral for a substance abuse assessment.  The </w:t>
      </w:r>
      <w:r w:rsidRPr="00F15B68">
        <w:t>Substance Abuse Assessment form (RS-</w:t>
      </w:r>
      <w:proofErr w:type="spellStart"/>
      <w:r w:rsidRPr="00F15B68">
        <w:t>4j</w:t>
      </w:r>
      <w:proofErr w:type="spellEnd"/>
      <w:r w:rsidRPr="00F15B68">
        <w:t>)</w:t>
      </w:r>
      <w:r w:rsidRPr="005B20D2">
        <w:t xml:space="preserve"> may be forwarded to the provider to docu</w:t>
      </w:r>
      <w:r w:rsidR="00737BC9" w:rsidRPr="005B20D2">
        <w:t>ment results of the assessment.</w:t>
      </w:r>
    </w:p>
    <w:p w14:paraId="4A96FCA0" w14:textId="77777777" w:rsidR="00881ECF" w:rsidRPr="005B20D2" w:rsidRDefault="00881ECF" w:rsidP="00881ECF"/>
    <w:p w14:paraId="4A96FCA1" w14:textId="77777777" w:rsidR="00881ECF" w:rsidRPr="005B20D2" w:rsidRDefault="00881ECF" w:rsidP="0040546F">
      <w:pPr>
        <w:pStyle w:val="Heading2"/>
        <w:keepNext/>
      </w:pPr>
      <w:bookmarkStart w:id="76" w:name="_408__Information"/>
      <w:bookmarkStart w:id="77" w:name="a408"/>
      <w:bookmarkStart w:id="78" w:name="_Toc17970825"/>
      <w:bookmarkEnd w:id="76"/>
      <w:bookmarkEnd w:id="77"/>
      <w:r w:rsidRPr="005B20D2">
        <w:lastRenderedPageBreak/>
        <w:t>408  Info</w:t>
      </w:r>
      <w:r w:rsidR="00737BC9" w:rsidRPr="005B20D2">
        <w:t>rmation and Referral S</w:t>
      </w:r>
      <w:bookmarkStart w:id="79" w:name="_GoBack"/>
      <w:r w:rsidR="00737BC9" w:rsidRPr="005B20D2">
        <w:t>ervices</w:t>
      </w:r>
      <w:bookmarkEnd w:id="78"/>
    </w:p>
    <w:p w14:paraId="4A96FCA2" w14:textId="77777777" w:rsidR="00737BC9" w:rsidRPr="005B20D2" w:rsidRDefault="00737BC9" w:rsidP="0040546F">
      <w:pPr>
        <w:keepNext/>
      </w:pPr>
    </w:p>
    <w:bookmarkEnd w:id="79"/>
    <w:p w14:paraId="4A96FCA3" w14:textId="77777777" w:rsidR="00881ECF" w:rsidRPr="005B20D2" w:rsidRDefault="00881ECF" w:rsidP="0040546F">
      <w:r w:rsidRPr="005B20D2">
        <w:t xml:space="preserve">Consistent with the Division’s commitment to informed consumer choice, DORS staff will provide accurate information and guidance, using appropriate modes of communication, to applicants and eligible individuals regarding vocational rehabilitation.  Staff will refer applicants and eligible individuals to other appropriate Federal and State programs, including other components of the statewide workforce investment system, best suited to meet their specific employment needs.  </w:t>
      </w:r>
    </w:p>
    <w:p w14:paraId="4A96FCA4" w14:textId="77777777" w:rsidR="00881ECF" w:rsidRPr="005B20D2" w:rsidRDefault="00881ECF" w:rsidP="00881ECF"/>
    <w:p w14:paraId="4A96FCA5" w14:textId="77777777" w:rsidR="00737BC9" w:rsidRPr="005B20D2" w:rsidRDefault="00737BC9" w:rsidP="00737BC9">
      <w:pPr>
        <w:pStyle w:val="Heading3"/>
        <w:keepNext/>
      </w:pPr>
      <w:bookmarkStart w:id="80" w:name="_408.01_Referral_Requirements"/>
      <w:bookmarkStart w:id="81" w:name="a40801"/>
      <w:bookmarkStart w:id="82" w:name="_Toc17970826"/>
      <w:bookmarkEnd w:id="80"/>
      <w:bookmarkEnd w:id="81"/>
      <w:r w:rsidRPr="005B20D2">
        <w:t>408.01 Referral Requirements</w:t>
      </w:r>
      <w:bookmarkEnd w:id="82"/>
      <w:r w:rsidR="00881ECF" w:rsidRPr="005B20D2">
        <w:t xml:space="preserve">  </w:t>
      </w:r>
    </w:p>
    <w:p w14:paraId="4A96FCA6" w14:textId="77777777" w:rsidR="00737BC9" w:rsidRPr="005B20D2" w:rsidRDefault="00737BC9" w:rsidP="00881ECF"/>
    <w:p w14:paraId="4A96FCA7" w14:textId="77777777" w:rsidR="00737BC9" w:rsidRPr="005B20D2" w:rsidRDefault="00881ECF" w:rsidP="00881ECF">
      <w:r w:rsidRPr="005B20D2">
        <w:t xml:space="preserve">Referrals must include a written notice to the individual including: </w:t>
      </w:r>
    </w:p>
    <w:p w14:paraId="4A96FCA8" w14:textId="77777777" w:rsidR="00737BC9" w:rsidRPr="005B20D2" w:rsidRDefault="00737BC9" w:rsidP="00881ECF"/>
    <w:p w14:paraId="4A96FCA9" w14:textId="77777777" w:rsidR="00737BC9" w:rsidRPr="005B20D2" w:rsidRDefault="00737BC9" w:rsidP="006F5936">
      <w:pPr>
        <w:pStyle w:val="ListParagraph"/>
        <w:numPr>
          <w:ilvl w:val="0"/>
          <w:numId w:val="12"/>
        </w:numPr>
      </w:pPr>
      <w:r w:rsidRPr="005B20D2">
        <w:t>I</w:t>
      </w:r>
      <w:r w:rsidR="00881ECF" w:rsidRPr="005B20D2">
        <w:t>dentification of a specific point of contact within the agency to which the individual is being referred</w:t>
      </w:r>
      <w:r w:rsidRPr="005B20D2">
        <w:t>.</w:t>
      </w:r>
    </w:p>
    <w:p w14:paraId="4A96FCAA" w14:textId="77777777" w:rsidR="00737BC9" w:rsidRPr="005B20D2" w:rsidRDefault="00881ECF" w:rsidP="00737BC9">
      <w:pPr>
        <w:pStyle w:val="ListParagraph"/>
      </w:pPr>
      <w:r w:rsidRPr="005B20D2">
        <w:t xml:space="preserve"> </w:t>
      </w:r>
    </w:p>
    <w:p w14:paraId="4A96FCAB" w14:textId="77777777" w:rsidR="00737BC9" w:rsidRPr="005B20D2" w:rsidRDefault="00737BC9" w:rsidP="006F5936">
      <w:pPr>
        <w:pStyle w:val="ListParagraph"/>
        <w:numPr>
          <w:ilvl w:val="0"/>
          <w:numId w:val="12"/>
        </w:numPr>
      </w:pPr>
      <w:r w:rsidRPr="005B20D2">
        <w:t>I</w:t>
      </w:r>
      <w:r w:rsidR="00881ECF" w:rsidRPr="005B20D2">
        <w:t xml:space="preserve">nformation and advice regarding the most suitable services to assist the individual to prepare for, secure, retain or regain employment.  </w:t>
      </w:r>
    </w:p>
    <w:p w14:paraId="4A96FCAC" w14:textId="77777777" w:rsidR="00737BC9" w:rsidRPr="005B20D2" w:rsidRDefault="00737BC9" w:rsidP="00737BC9">
      <w:pPr>
        <w:pStyle w:val="ListParagraph"/>
      </w:pPr>
    </w:p>
    <w:p w14:paraId="4A96FCAD" w14:textId="53119A9B" w:rsidR="00881ECF" w:rsidRPr="005B20D2" w:rsidRDefault="00881ECF" w:rsidP="00881ECF">
      <w:r w:rsidRPr="005B20D2">
        <w:t xml:space="preserve">The </w:t>
      </w:r>
      <w:r w:rsidRPr="00F15B68">
        <w:t>Information and Referral Services (RS-</w:t>
      </w:r>
      <w:proofErr w:type="spellStart"/>
      <w:r w:rsidRPr="00F15B68">
        <w:t>1e</w:t>
      </w:r>
      <w:proofErr w:type="spellEnd"/>
      <w:r w:rsidRPr="00F15B68">
        <w:t>)</w:t>
      </w:r>
      <w:r w:rsidRPr="005B20D2">
        <w:t xml:space="preserve"> </w:t>
      </w:r>
      <w:r w:rsidR="00705842" w:rsidRPr="005B20D2">
        <w:t xml:space="preserve">form </w:t>
      </w:r>
      <w:r w:rsidRPr="005B20D2">
        <w:t>may be used for this purpose, or the information may be provided in a letter or other written document.</w:t>
      </w:r>
    </w:p>
    <w:p w14:paraId="4A96FCAE" w14:textId="77777777" w:rsidR="00881ECF" w:rsidRPr="005B20D2" w:rsidRDefault="00881ECF" w:rsidP="00881ECF"/>
    <w:p w14:paraId="4A96FCAF" w14:textId="77777777" w:rsidR="00737BC9" w:rsidRPr="005B20D2" w:rsidRDefault="00881ECF" w:rsidP="00737BC9">
      <w:pPr>
        <w:pStyle w:val="Heading3"/>
      </w:pPr>
      <w:bookmarkStart w:id="83" w:name="_408.02_Information_and"/>
      <w:bookmarkStart w:id="84" w:name="a40802"/>
      <w:bookmarkStart w:id="85" w:name="_Toc17970827"/>
      <w:bookmarkEnd w:id="83"/>
      <w:bookmarkEnd w:id="84"/>
      <w:r w:rsidRPr="005B20D2">
        <w:t>408.02 Information and Referral—D</w:t>
      </w:r>
      <w:r w:rsidR="00737BC9" w:rsidRPr="005B20D2">
        <w:t>elayed Status (Waiting List)</w:t>
      </w:r>
      <w:bookmarkEnd w:id="85"/>
    </w:p>
    <w:p w14:paraId="4A96FCB0" w14:textId="77777777" w:rsidR="00737BC9" w:rsidRPr="005B20D2" w:rsidRDefault="00737BC9" w:rsidP="00881ECF"/>
    <w:p w14:paraId="4A96FCB1" w14:textId="187324EB" w:rsidR="00881ECF" w:rsidRPr="005B20D2" w:rsidRDefault="00881ECF" w:rsidP="00881ECF">
      <w:r w:rsidRPr="005B20D2">
        <w:t xml:space="preserve">Information and referral services must be provided to individuals found eligible for services but who do not meet Order of Selection/priority of services criteria (see </w:t>
      </w:r>
      <w:hyperlink r:id="rId42" w:history="1">
        <w:r w:rsidRPr="005B20D2">
          <w:rPr>
            <w:rStyle w:val="Hyperlink"/>
          </w:rPr>
          <w:t>Section 500</w:t>
        </w:r>
      </w:hyperlink>
      <w:r w:rsidRPr="005B20D2">
        <w:t>).  The "</w:t>
      </w:r>
      <w:r w:rsidR="00737BC9" w:rsidRPr="005B20D2">
        <w:t xml:space="preserve"> </w:t>
      </w:r>
      <w:r w:rsidRPr="005B20D2">
        <w:t xml:space="preserve">Delayed Status" </w:t>
      </w:r>
      <w:r w:rsidR="00F15B68">
        <w:t xml:space="preserve">letters </w:t>
      </w:r>
      <w:r w:rsidRPr="005B20D2">
        <w:t>in AWARE™ include information about referrals to other entities that might assist the indi</w:t>
      </w:r>
      <w:r w:rsidR="00737BC9" w:rsidRPr="005B20D2">
        <w:t>vidual in achieving employment.</w:t>
      </w:r>
    </w:p>
    <w:p w14:paraId="4A96FCB2" w14:textId="77777777" w:rsidR="00881ECF" w:rsidRPr="005B20D2" w:rsidRDefault="00881ECF" w:rsidP="00881ECF"/>
    <w:p w14:paraId="4A96FCB3" w14:textId="074AE7AA" w:rsidR="00737BC9" w:rsidRPr="005B20D2" w:rsidRDefault="00881ECF" w:rsidP="00A82205">
      <w:pPr>
        <w:pStyle w:val="Heading3"/>
        <w:keepNext/>
      </w:pPr>
      <w:bookmarkStart w:id="86" w:name="_408.03_Information_and"/>
      <w:bookmarkStart w:id="87" w:name="a40803"/>
      <w:bookmarkStart w:id="88" w:name="_Toc17970828"/>
      <w:bookmarkEnd w:id="86"/>
      <w:bookmarkEnd w:id="87"/>
      <w:r w:rsidRPr="005B20D2">
        <w:t xml:space="preserve">408.03 Information and </w:t>
      </w:r>
      <w:r w:rsidR="00737BC9" w:rsidRPr="005B20D2">
        <w:t>Referral</w:t>
      </w:r>
      <w:r w:rsidR="00EB7C71">
        <w:t xml:space="preserve"> – </w:t>
      </w:r>
      <w:r w:rsidR="00737BC9" w:rsidRPr="005B20D2">
        <w:t>Extended Employment</w:t>
      </w:r>
      <w:bookmarkEnd w:id="88"/>
    </w:p>
    <w:p w14:paraId="4A96FCB4" w14:textId="77777777" w:rsidR="00737BC9" w:rsidRPr="005B20D2" w:rsidRDefault="00737BC9" w:rsidP="00881ECF"/>
    <w:p w14:paraId="4A96FCB5" w14:textId="5FA61F3D" w:rsidR="00881ECF" w:rsidRPr="005B20D2" w:rsidRDefault="00881ECF" w:rsidP="00881ECF">
      <w:r w:rsidRPr="005B20D2">
        <w:t xml:space="preserve">DORS staff must refer to local extended employment providers (community rehabilitation programs) individuals with disabilities who make an informed choice to pursue extended employment </w:t>
      </w:r>
      <w:r w:rsidR="00EB7C71">
        <w:t xml:space="preserve">(non-integrated employment) </w:t>
      </w:r>
      <w:r w:rsidRPr="005B20D2">
        <w:t>as their employment goal.  (This referral requirement applies to individuals with disabilities who appear to have the capability to pursue supported or competitive employment b</w:t>
      </w:r>
      <w:r w:rsidR="00F15B68">
        <w:t>ut decide instead to work in a</w:t>
      </w:r>
      <w:r w:rsidRPr="005B20D2">
        <w:t xml:space="preserve"> non-integrated setting.) Before making </w:t>
      </w:r>
      <w:r w:rsidR="00737BC9" w:rsidRPr="005B20D2">
        <w:t>the referral, DORS staff shall:</w:t>
      </w:r>
    </w:p>
    <w:p w14:paraId="4A96FCB6" w14:textId="77777777" w:rsidR="00881ECF" w:rsidRPr="005B20D2" w:rsidRDefault="00881ECF" w:rsidP="00881ECF"/>
    <w:p w14:paraId="4A96FCB7" w14:textId="5EEEDEF3" w:rsidR="00881ECF" w:rsidRPr="005B20D2" w:rsidRDefault="00881ECF" w:rsidP="006F5936">
      <w:pPr>
        <w:pStyle w:val="ListParagraph"/>
        <w:numPr>
          <w:ilvl w:val="0"/>
          <w:numId w:val="13"/>
        </w:numPr>
      </w:pPr>
      <w:r w:rsidRPr="005B20D2">
        <w:t xml:space="preserve">Explain to the individual that the purpose of the vocational rehabilitation program is to assist individuals to achieve </w:t>
      </w:r>
      <w:r w:rsidR="00F15B68">
        <w:t>competitive</w:t>
      </w:r>
      <w:r w:rsidR="00F15B68" w:rsidRPr="005B20D2">
        <w:t xml:space="preserve"> </w:t>
      </w:r>
      <w:r w:rsidRPr="005B20D2">
        <w:t>empl</w:t>
      </w:r>
      <w:r w:rsidR="00737BC9" w:rsidRPr="005B20D2">
        <w:t>oyment in a</w:t>
      </w:r>
      <w:r w:rsidR="00F15B68">
        <w:t xml:space="preserve">n </w:t>
      </w:r>
      <w:r w:rsidR="00737BC9" w:rsidRPr="005B20D2">
        <w:t>integrated setting.</w:t>
      </w:r>
    </w:p>
    <w:p w14:paraId="4A96FCB8" w14:textId="77777777" w:rsidR="00881ECF" w:rsidRPr="005B20D2" w:rsidRDefault="00881ECF" w:rsidP="00881ECF"/>
    <w:p w14:paraId="4A96FCB9" w14:textId="77777777" w:rsidR="00881ECF" w:rsidRPr="005B20D2" w:rsidRDefault="00881ECF" w:rsidP="006F5936">
      <w:pPr>
        <w:pStyle w:val="ListParagraph"/>
        <w:numPr>
          <w:ilvl w:val="0"/>
          <w:numId w:val="13"/>
        </w:numPr>
      </w:pPr>
      <w:r w:rsidRPr="005B20D2">
        <w:t>Provide the individual with information concerning the availability of employment options, and of vocational rehabilitation services, in integrated settings, as appropriate</w:t>
      </w:r>
      <w:r w:rsidR="00737BC9" w:rsidRPr="005B20D2">
        <w:t>.</w:t>
      </w:r>
    </w:p>
    <w:p w14:paraId="4A96FCBA" w14:textId="77777777" w:rsidR="00881ECF" w:rsidRPr="005B20D2" w:rsidRDefault="00881ECF" w:rsidP="00881ECF"/>
    <w:p w14:paraId="4A96FCBB" w14:textId="77777777" w:rsidR="00881ECF" w:rsidRPr="005B20D2" w:rsidRDefault="00881ECF" w:rsidP="006F5936">
      <w:pPr>
        <w:pStyle w:val="ListParagraph"/>
        <w:numPr>
          <w:ilvl w:val="0"/>
          <w:numId w:val="13"/>
        </w:numPr>
      </w:pPr>
      <w:r w:rsidRPr="005B20D2">
        <w:t>Inform the individual that services under the vocational rehabilitation program can be provided to eligible individuals in an extended employment (non-integrated) setting as part of assessment or other interim step in preparing for employment in an integrated setting</w:t>
      </w:r>
      <w:r w:rsidR="00737BC9" w:rsidRPr="005B20D2">
        <w:t>.</w:t>
      </w:r>
    </w:p>
    <w:p w14:paraId="4A96FCBC" w14:textId="77777777" w:rsidR="00881ECF" w:rsidRPr="005B20D2" w:rsidRDefault="00881ECF" w:rsidP="00881ECF"/>
    <w:p w14:paraId="4A96FCBD" w14:textId="522AEAF0" w:rsidR="00881ECF" w:rsidRPr="005B20D2" w:rsidRDefault="00881ECF" w:rsidP="006F5936">
      <w:pPr>
        <w:pStyle w:val="ListParagraph"/>
        <w:numPr>
          <w:ilvl w:val="0"/>
          <w:numId w:val="13"/>
        </w:numPr>
      </w:pPr>
      <w:r w:rsidRPr="005B20D2">
        <w:t xml:space="preserve">Inform the individual that if they initially decide to work in extended employment, they can seek services from DORS in the future if they decide to pursue </w:t>
      </w:r>
      <w:r w:rsidR="00F15B68">
        <w:t>competitive</w:t>
      </w:r>
      <w:r w:rsidR="00F15B68" w:rsidRPr="005B20D2">
        <w:t xml:space="preserve"> </w:t>
      </w:r>
      <w:r w:rsidRPr="005B20D2">
        <w:t>integrated employment</w:t>
      </w:r>
      <w:r w:rsidR="00737BC9" w:rsidRPr="005B20D2">
        <w:t>.</w:t>
      </w:r>
    </w:p>
    <w:p w14:paraId="4A96FCBE" w14:textId="77777777" w:rsidR="00881ECF" w:rsidRPr="005B20D2" w:rsidRDefault="00881ECF" w:rsidP="00881ECF"/>
    <w:p w14:paraId="4A96FCBF" w14:textId="7BF9681B" w:rsidR="00881ECF" w:rsidRPr="005B20D2" w:rsidRDefault="00881ECF" w:rsidP="006F5936">
      <w:pPr>
        <w:pStyle w:val="ListParagraph"/>
        <w:numPr>
          <w:ilvl w:val="0"/>
          <w:numId w:val="13"/>
        </w:numPr>
      </w:pPr>
      <w:r w:rsidRPr="005B20D2">
        <w:t xml:space="preserve">Refer the individual, as appropriate, to Benefits Planning Services in order to obtain information concerning the ability of individuals with disabilities to work while receiving benefits from the Social Security Administration.  </w:t>
      </w:r>
    </w:p>
    <w:p w14:paraId="4A96FCC0" w14:textId="77777777" w:rsidR="00881ECF" w:rsidRPr="005B20D2" w:rsidRDefault="00881ECF" w:rsidP="00881ECF"/>
    <w:p w14:paraId="4A96FCC1" w14:textId="77777777" w:rsidR="00BA26E6" w:rsidRPr="005B20D2" w:rsidRDefault="00881ECF" w:rsidP="00A56F29">
      <w:pPr>
        <w:pStyle w:val="Heading2"/>
        <w:keepNext/>
      </w:pPr>
      <w:bookmarkStart w:id="89" w:name="_409__Continuation"/>
      <w:bookmarkStart w:id="90" w:name="a409"/>
      <w:bookmarkStart w:id="91" w:name="_Toc17970829"/>
      <w:bookmarkEnd w:id="89"/>
      <w:bookmarkEnd w:id="90"/>
      <w:r w:rsidRPr="005B20D2">
        <w:lastRenderedPageBreak/>
        <w:t>409  Continuation of Counseling and Guidance throughou</w:t>
      </w:r>
      <w:r w:rsidR="00BA26E6" w:rsidRPr="005B20D2">
        <w:t>t the Rehabilitation Process</w:t>
      </w:r>
      <w:bookmarkEnd w:id="91"/>
    </w:p>
    <w:p w14:paraId="4A96FCC2" w14:textId="77777777" w:rsidR="00BA26E6" w:rsidRPr="005B20D2" w:rsidRDefault="00BA26E6" w:rsidP="00A56F29">
      <w:pPr>
        <w:keepNext/>
      </w:pPr>
    </w:p>
    <w:p w14:paraId="4A96FCC3" w14:textId="77777777" w:rsidR="00881ECF" w:rsidRPr="005B20D2" w:rsidRDefault="00881ECF" w:rsidP="00A56F29">
      <w:pPr>
        <w:keepNext/>
      </w:pPr>
      <w:r w:rsidRPr="005B20D2">
        <w:t xml:space="preserve">As indicated in </w:t>
      </w:r>
      <w:hyperlink w:anchor="a406" w:history="1">
        <w:r w:rsidRPr="005B20D2">
          <w:rPr>
            <w:rStyle w:val="Hyperlink"/>
          </w:rPr>
          <w:t>Section 406</w:t>
        </w:r>
      </w:hyperlink>
      <w:r w:rsidRPr="005B20D2">
        <w:t>, DORS counselors will develop a collaborative relationship with each applicant and eligible individual and will promote the individual’s full involvement and participation in the rehabilitation process.  The counselor shall continue to provide support and guidance, and ongoing career counseling for those in the VR program, throughout the rehabilitation process to assess progress, address issues, and make modifications in plans as needed.</w:t>
      </w:r>
    </w:p>
    <w:p w14:paraId="4A96FCC4" w14:textId="77777777" w:rsidR="00881ECF" w:rsidRPr="005B20D2" w:rsidRDefault="00881ECF" w:rsidP="00881ECF"/>
    <w:p w14:paraId="4A96FCC5" w14:textId="77777777" w:rsidR="00881ECF" w:rsidRDefault="00881ECF" w:rsidP="00881ECF">
      <w:r w:rsidRPr="005B20D2">
        <w:t xml:space="preserve">The counselor will monitor the individual's progress in  IPE or </w:t>
      </w:r>
      <w:proofErr w:type="spellStart"/>
      <w:r w:rsidRPr="005B20D2">
        <w:t>ILP</w:t>
      </w:r>
      <w:proofErr w:type="spellEnd"/>
      <w:r w:rsidRPr="005B20D2">
        <w:t xml:space="preserve"> services and document progress in Case Notes.  In addition, the counselor will discuss significant delays in service initiation or progress and discuss alternatives as appropriate.  The record will reflect that the individual was advised of any delays and options presented, as appropriate, via Case Note or FYI</w:t>
      </w:r>
      <w:r w:rsidR="00BA26E6" w:rsidRPr="005B20D2">
        <w:t xml:space="preserve"> and Response letter in AWARE™.</w:t>
      </w:r>
    </w:p>
    <w:p w14:paraId="4A96FCC6" w14:textId="77777777" w:rsidR="00881ECF" w:rsidRDefault="00881ECF" w:rsidP="00881ECF"/>
    <w:sectPr w:rsidR="00881ECF" w:rsidSect="00B54A7B">
      <w:footerReference w:type="default" r:id="rId4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5496B" w14:textId="77777777" w:rsidR="002F7CCF" w:rsidRDefault="002F7CCF" w:rsidP="004D4DA2">
      <w:r>
        <w:separator/>
      </w:r>
    </w:p>
  </w:endnote>
  <w:endnote w:type="continuationSeparator" w:id="0">
    <w:p w14:paraId="75DA4DCC" w14:textId="77777777" w:rsidR="002F7CCF" w:rsidRDefault="002F7CCF"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6FCCF" w14:textId="67043154" w:rsidR="00705842" w:rsidRPr="00C44036" w:rsidRDefault="00180EAF">
    <w:pPr>
      <w:pStyle w:val="Footer"/>
      <w:rPr>
        <w:sz w:val="20"/>
        <w:szCs w:val="20"/>
      </w:rPr>
    </w:pPr>
    <w:r>
      <w:rPr>
        <w:sz w:val="20"/>
        <w:szCs w:val="20"/>
      </w:rPr>
      <w:t>5</w:t>
    </w:r>
    <w:r w:rsidR="00705842">
      <w:rPr>
        <w:sz w:val="20"/>
        <w:szCs w:val="20"/>
      </w:rPr>
      <w:t>/1</w:t>
    </w:r>
    <w:r>
      <w:rPr>
        <w:sz w:val="20"/>
        <w:szCs w:val="20"/>
      </w:rPr>
      <w:t>9</w:t>
    </w:r>
    <w:r w:rsidR="00705842" w:rsidRPr="00C44036">
      <w:rPr>
        <w:sz w:val="20"/>
        <w:szCs w:val="20"/>
      </w:rPr>
      <w:ptab w:relativeTo="margin" w:alignment="center" w:leader="none"/>
    </w:r>
    <w:proofErr w:type="spellStart"/>
    <w:r w:rsidR="00705842">
      <w:rPr>
        <w:b/>
        <w:sz w:val="20"/>
        <w:szCs w:val="20"/>
      </w:rPr>
      <w:t>RSM</w:t>
    </w:r>
    <w:proofErr w:type="spellEnd"/>
    <w:r w:rsidR="00705842">
      <w:rPr>
        <w:b/>
        <w:sz w:val="20"/>
        <w:szCs w:val="20"/>
      </w:rPr>
      <w:t xml:space="preserve"> 2, Section 4</w:t>
    </w:r>
    <w:r w:rsidR="00705842" w:rsidRPr="00C44036">
      <w:rPr>
        <w:b/>
        <w:sz w:val="20"/>
        <w:szCs w:val="20"/>
      </w:rPr>
      <w:t>00</w:t>
    </w:r>
    <w:r w:rsidR="00705842" w:rsidRPr="00C44036">
      <w:rPr>
        <w:sz w:val="20"/>
        <w:szCs w:val="20"/>
      </w:rPr>
      <w:ptab w:relativeTo="margin" w:alignment="right" w:leader="none"/>
    </w:r>
    <w:r w:rsidR="00705842" w:rsidRPr="00C44036">
      <w:rPr>
        <w:sz w:val="20"/>
        <w:szCs w:val="20"/>
      </w:rPr>
      <w:t xml:space="preserve">Page </w:t>
    </w:r>
    <w:r w:rsidR="00705842" w:rsidRPr="00C44036">
      <w:rPr>
        <w:sz w:val="20"/>
        <w:szCs w:val="20"/>
      </w:rPr>
      <w:fldChar w:fldCharType="begin"/>
    </w:r>
    <w:r w:rsidR="00705842" w:rsidRPr="00C44036">
      <w:rPr>
        <w:sz w:val="20"/>
        <w:szCs w:val="20"/>
      </w:rPr>
      <w:instrText xml:space="preserve"> PAGE  \* Arabic  \* MERGEFORMAT </w:instrText>
    </w:r>
    <w:r w:rsidR="00705842" w:rsidRPr="00C44036">
      <w:rPr>
        <w:sz w:val="20"/>
        <w:szCs w:val="20"/>
      </w:rPr>
      <w:fldChar w:fldCharType="separate"/>
    </w:r>
    <w:r w:rsidR="0040546F">
      <w:rPr>
        <w:noProof/>
        <w:sz w:val="20"/>
        <w:szCs w:val="20"/>
      </w:rPr>
      <w:t>14</w:t>
    </w:r>
    <w:r w:rsidR="00705842" w:rsidRPr="00C44036">
      <w:rPr>
        <w:sz w:val="20"/>
        <w:szCs w:val="20"/>
      </w:rPr>
      <w:fldChar w:fldCharType="end"/>
    </w:r>
    <w:r w:rsidR="00705842" w:rsidRPr="00C44036">
      <w:rPr>
        <w:sz w:val="20"/>
        <w:szCs w:val="20"/>
      </w:rPr>
      <w:t xml:space="preserve"> of </w:t>
    </w:r>
    <w:r w:rsidR="00705842" w:rsidRPr="00C44036">
      <w:rPr>
        <w:sz w:val="20"/>
        <w:szCs w:val="20"/>
      </w:rPr>
      <w:fldChar w:fldCharType="begin"/>
    </w:r>
    <w:r w:rsidR="00705842" w:rsidRPr="00C44036">
      <w:rPr>
        <w:sz w:val="20"/>
        <w:szCs w:val="20"/>
      </w:rPr>
      <w:instrText xml:space="preserve"> NUMPAGES  \* Arabic  \* MERGEFORMAT </w:instrText>
    </w:r>
    <w:r w:rsidR="00705842" w:rsidRPr="00C44036">
      <w:rPr>
        <w:sz w:val="20"/>
        <w:szCs w:val="20"/>
      </w:rPr>
      <w:fldChar w:fldCharType="separate"/>
    </w:r>
    <w:r w:rsidR="0040546F">
      <w:rPr>
        <w:noProof/>
        <w:sz w:val="20"/>
        <w:szCs w:val="20"/>
      </w:rPr>
      <w:t>14</w:t>
    </w:r>
    <w:r w:rsidR="00705842" w:rsidRPr="00C4403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A79D2" w14:textId="77777777" w:rsidR="002F7CCF" w:rsidRDefault="002F7CCF" w:rsidP="004D4DA2">
      <w:r>
        <w:separator/>
      </w:r>
    </w:p>
  </w:footnote>
  <w:footnote w:type="continuationSeparator" w:id="0">
    <w:p w14:paraId="000AD65A" w14:textId="77777777" w:rsidR="002F7CCF" w:rsidRDefault="002F7CCF" w:rsidP="004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4117"/>
    <w:multiLevelType w:val="hybridMultilevel"/>
    <w:tmpl w:val="A75C28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F5B13"/>
    <w:multiLevelType w:val="hybridMultilevel"/>
    <w:tmpl w:val="6B4A87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A5B2A"/>
    <w:multiLevelType w:val="hybridMultilevel"/>
    <w:tmpl w:val="58FC1F38"/>
    <w:lvl w:ilvl="0" w:tplc="15FA76B4">
      <w:start w:val="2"/>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C417A"/>
    <w:multiLevelType w:val="hybridMultilevel"/>
    <w:tmpl w:val="D3028844"/>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720666"/>
    <w:multiLevelType w:val="hybridMultilevel"/>
    <w:tmpl w:val="571E9F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FE6FA5"/>
    <w:multiLevelType w:val="hybridMultilevel"/>
    <w:tmpl w:val="D6122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CC3A5A"/>
    <w:multiLevelType w:val="hybridMultilevel"/>
    <w:tmpl w:val="AE0EBA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DA7EB6"/>
    <w:multiLevelType w:val="hybridMultilevel"/>
    <w:tmpl w:val="9ADEBC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A0B2F7B"/>
    <w:multiLevelType w:val="hybridMultilevel"/>
    <w:tmpl w:val="71FA1B58"/>
    <w:lvl w:ilvl="0" w:tplc="85021A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8C4471"/>
    <w:multiLevelType w:val="hybridMultilevel"/>
    <w:tmpl w:val="02F020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2D1D29"/>
    <w:multiLevelType w:val="hybridMultilevel"/>
    <w:tmpl w:val="E140FE74"/>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A63888"/>
    <w:multiLevelType w:val="hybridMultilevel"/>
    <w:tmpl w:val="F3025B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5B5C5A"/>
    <w:multiLevelType w:val="hybridMultilevel"/>
    <w:tmpl w:val="50EC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1F1960"/>
    <w:multiLevelType w:val="hybridMultilevel"/>
    <w:tmpl w:val="02F020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D96458"/>
    <w:multiLevelType w:val="hybridMultilevel"/>
    <w:tmpl w:val="A2AC50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0A3669"/>
    <w:multiLevelType w:val="hybridMultilevel"/>
    <w:tmpl w:val="397E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134FDD"/>
    <w:multiLevelType w:val="hybridMultilevel"/>
    <w:tmpl w:val="8F08BF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1A462C"/>
    <w:multiLevelType w:val="hybridMultilevel"/>
    <w:tmpl w:val="9DAAE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137CB6"/>
    <w:multiLevelType w:val="hybridMultilevel"/>
    <w:tmpl w:val="5C82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628F2"/>
    <w:multiLevelType w:val="hybridMultilevel"/>
    <w:tmpl w:val="281AED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DF358D"/>
    <w:multiLevelType w:val="hybridMultilevel"/>
    <w:tmpl w:val="3DDEEF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D64A80"/>
    <w:multiLevelType w:val="hybridMultilevel"/>
    <w:tmpl w:val="B5646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4"/>
  </w:num>
  <w:num w:numId="4">
    <w:abstractNumId w:val="6"/>
  </w:num>
  <w:num w:numId="5">
    <w:abstractNumId w:val="4"/>
  </w:num>
  <w:num w:numId="6">
    <w:abstractNumId w:val="17"/>
  </w:num>
  <w:num w:numId="7">
    <w:abstractNumId w:val="3"/>
  </w:num>
  <w:num w:numId="8">
    <w:abstractNumId w:val="11"/>
  </w:num>
  <w:num w:numId="9">
    <w:abstractNumId w:val="15"/>
  </w:num>
  <w:num w:numId="10">
    <w:abstractNumId w:val="19"/>
  </w:num>
  <w:num w:numId="11">
    <w:abstractNumId w:val="21"/>
  </w:num>
  <w:num w:numId="12">
    <w:abstractNumId w:val="5"/>
  </w:num>
  <w:num w:numId="13">
    <w:abstractNumId w:val="1"/>
  </w:num>
  <w:num w:numId="14">
    <w:abstractNumId w:val="9"/>
  </w:num>
  <w:num w:numId="15">
    <w:abstractNumId w:val="10"/>
  </w:num>
  <w:num w:numId="16">
    <w:abstractNumId w:val="13"/>
  </w:num>
  <w:num w:numId="17">
    <w:abstractNumId w:val="8"/>
  </w:num>
  <w:num w:numId="18">
    <w:abstractNumId w:val="20"/>
  </w:num>
  <w:num w:numId="19">
    <w:abstractNumId w:val="2"/>
  </w:num>
  <w:num w:numId="20">
    <w:abstractNumId w:val="12"/>
  </w:num>
  <w:num w:numId="21">
    <w:abstractNumId w:val="18"/>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06B59"/>
    <w:rsid w:val="00023E99"/>
    <w:rsid w:val="00037AF0"/>
    <w:rsid w:val="00060C5F"/>
    <w:rsid w:val="0007533A"/>
    <w:rsid w:val="00114FA5"/>
    <w:rsid w:val="00147A1B"/>
    <w:rsid w:val="001502CC"/>
    <w:rsid w:val="001722AF"/>
    <w:rsid w:val="00180EAF"/>
    <w:rsid w:val="001D2C53"/>
    <w:rsid w:val="001F3BEE"/>
    <w:rsid w:val="002048F2"/>
    <w:rsid w:val="002513BD"/>
    <w:rsid w:val="00296308"/>
    <w:rsid w:val="002A1641"/>
    <w:rsid w:val="002C2DEE"/>
    <w:rsid w:val="002E4DF9"/>
    <w:rsid w:val="002F7CCF"/>
    <w:rsid w:val="0030416F"/>
    <w:rsid w:val="0030752D"/>
    <w:rsid w:val="00383053"/>
    <w:rsid w:val="00384144"/>
    <w:rsid w:val="00397BB9"/>
    <w:rsid w:val="003C6E54"/>
    <w:rsid w:val="003F1D54"/>
    <w:rsid w:val="003F5CB0"/>
    <w:rsid w:val="0040546F"/>
    <w:rsid w:val="004369A7"/>
    <w:rsid w:val="004425EC"/>
    <w:rsid w:val="00455EDD"/>
    <w:rsid w:val="0049732C"/>
    <w:rsid w:val="00497E1A"/>
    <w:rsid w:val="004D4DA2"/>
    <w:rsid w:val="004E26C3"/>
    <w:rsid w:val="00530681"/>
    <w:rsid w:val="005431B9"/>
    <w:rsid w:val="0057135E"/>
    <w:rsid w:val="005B20D2"/>
    <w:rsid w:val="005C4D60"/>
    <w:rsid w:val="005E3B45"/>
    <w:rsid w:val="00620147"/>
    <w:rsid w:val="0062079D"/>
    <w:rsid w:val="006627E5"/>
    <w:rsid w:val="006D7D85"/>
    <w:rsid w:val="006E0187"/>
    <w:rsid w:val="006E3F27"/>
    <w:rsid w:val="006F5936"/>
    <w:rsid w:val="0070319A"/>
    <w:rsid w:val="00705842"/>
    <w:rsid w:val="00737BC9"/>
    <w:rsid w:val="0076772A"/>
    <w:rsid w:val="00771E1A"/>
    <w:rsid w:val="00785531"/>
    <w:rsid w:val="007953E7"/>
    <w:rsid w:val="007D398B"/>
    <w:rsid w:val="007D6D13"/>
    <w:rsid w:val="0081145F"/>
    <w:rsid w:val="008549A2"/>
    <w:rsid w:val="008719A8"/>
    <w:rsid w:val="00881AE3"/>
    <w:rsid w:val="00881ECF"/>
    <w:rsid w:val="008B78BB"/>
    <w:rsid w:val="00980FBD"/>
    <w:rsid w:val="00981159"/>
    <w:rsid w:val="009B2C7B"/>
    <w:rsid w:val="009C513B"/>
    <w:rsid w:val="00A036EF"/>
    <w:rsid w:val="00A41B88"/>
    <w:rsid w:val="00A56F29"/>
    <w:rsid w:val="00A5789C"/>
    <w:rsid w:val="00A747F4"/>
    <w:rsid w:val="00A803D3"/>
    <w:rsid w:val="00A80F98"/>
    <w:rsid w:val="00A82205"/>
    <w:rsid w:val="00A91662"/>
    <w:rsid w:val="00AD7D16"/>
    <w:rsid w:val="00B35791"/>
    <w:rsid w:val="00B54A7B"/>
    <w:rsid w:val="00BA26E6"/>
    <w:rsid w:val="00BA72E1"/>
    <w:rsid w:val="00BB7346"/>
    <w:rsid w:val="00BE1B93"/>
    <w:rsid w:val="00BF17FA"/>
    <w:rsid w:val="00C02EBE"/>
    <w:rsid w:val="00C1645F"/>
    <w:rsid w:val="00C42E45"/>
    <w:rsid w:val="00C44036"/>
    <w:rsid w:val="00C74457"/>
    <w:rsid w:val="00C76D2B"/>
    <w:rsid w:val="00C91B52"/>
    <w:rsid w:val="00C932EA"/>
    <w:rsid w:val="00CB2D44"/>
    <w:rsid w:val="00CC1A1D"/>
    <w:rsid w:val="00CE509B"/>
    <w:rsid w:val="00D04CF1"/>
    <w:rsid w:val="00D24BDF"/>
    <w:rsid w:val="00D31699"/>
    <w:rsid w:val="00DC4333"/>
    <w:rsid w:val="00DE1AE8"/>
    <w:rsid w:val="00E11202"/>
    <w:rsid w:val="00E92E48"/>
    <w:rsid w:val="00EB7C71"/>
    <w:rsid w:val="00EF792B"/>
    <w:rsid w:val="00F068BE"/>
    <w:rsid w:val="00F15B68"/>
    <w:rsid w:val="00F307D2"/>
    <w:rsid w:val="00F36B7B"/>
    <w:rsid w:val="00F53862"/>
    <w:rsid w:val="00F56BE5"/>
    <w:rsid w:val="00F60BC3"/>
    <w:rsid w:val="00F64D2B"/>
    <w:rsid w:val="00F76E6D"/>
    <w:rsid w:val="00FE07D0"/>
    <w:rsid w:val="00FF0A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6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paragraph" w:styleId="TOC1">
    <w:name w:val="toc 1"/>
    <w:basedOn w:val="Normal"/>
    <w:next w:val="Normal"/>
    <w:autoRedefine/>
    <w:uiPriority w:val="39"/>
    <w:unhideWhenUsed/>
    <w:rsid w:val="00006B59"/>
    <w:pPr>
      <w:spacing w:before="120"/>
    </w:pPr>
    <w:rPr>
      <w:b/>
    </w:rPr>
  </w:style>
  <w:style w:type="paragraph" w:styleId="TOC2">
    <w:name w:val="toc 2"/>
    <w:basedOn w:val="Normal"/>
    <w:next w:val="Normal"/>
    <w:autoRedefine/>
    <w:uiPriority w:val="39"/>
    <w:unhideWhenUsed/>
    <w:rsid w:val="00006B59"/>
    <w:pPr>
      <w:ind w:left="216" w:firstLine="230"/>
    </w:pPr>
  </w:style>
  <w:style w:type="paragraph" w:styleId="TOC3">
    <w:name w:val="toc 3"/>
    <w:basedOn w:val="Normal"/>
    <w:next w:val="Normal"/>
    <w:autoRedefine/>
    <w:uiPriority w:val="39"/>
    <w:unhideWhenUsed/>
    <w:rsid w:val="00006B59"/>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paragraph" w:styleId="TOC1">
    <w:name w:val="toc 1"/>
    <w:basedOn w:val="Normal"/>
    <w:next w:val="Normal"/>
    <w:autoRedefine/>
    <w:uiPriority w:val="39"/>
    <w:unhideWhenUsed/>
    <w:rsid w:val="00006B59"/>
    <w:pPr>
      <w:spacing w:before="120"/>
    </w:pPr>
    <w:rPr>
      <w:b/>
    </w:rPr>
  </w:style>
  <w:style w:type="paragraph" w:styleId="TOC2">
    <w:name w:val="toc 2"/>
    <w:basedOn w:val="Normal"/>
    <w:next w:val="Normal"/>
    <w:autoRedefine/>
    <w:uiPriority w:val="39"/>
    <w:unhideWhenUsed/>
    <w:rsid w:val="00006B59"/>
    <w:pPr>
      <w:ind w:left="216" w:firstLine="230"/>
    </w:pPr>
  </w:style>
  <w:style w:type="paragraph" w:styleId="TOC3">
    <w:name w:val="toc 3"/>
    <w:basedOn w:val="Normal"/>
    <w:next w:val="Normal"/>
    <w:autoRedefine/>
    <w:uiPriority w:val="39"/>
    <w:unhideWhenUsed/>
    <w:rsid w:val="00006B5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ors.maryland.gov" TargetMode="External"/><Relationship Id="rId18" Type="http://schemas.openxmlformats.org/officeDocument/2006/relationships/hyperlink" Target="https://dors.maryland.gov/resources/RSM/RSM2_0800.docx" TargetMode="External"/><Relationship Id="rId26" Type="http://schemas.openxmlformats.org/officeDocument/2006/relationships/hyperlink" Target="http://dors.maryland.gov/Brochures/Informed_Choice.pdf" TargetMode="External"/><Relationship Id="rId39" Type="http://schemas.openxmlformats.org/officeDocument/2006/relationships/hyperlink" Target="http://www.elections.state.md.us/voter_registration/restoration.html" TargetMode="External"/><Relationship Id="rId21" Type="http://schemas.openxmlformats.org/officeDocument/2006/relationships/hyperlink" Target="http://dors.maryland.gov/Brochures/CAP.pdf" TargetMode="External"/><Relationship Id="rId34" Type="http://schemas.openxmlformats.org/officeDocument/2006/relationships/hyperlink" Target="https://dors.maryland.gov/resources/RSM/RSM2_0400-1.docx" TargetMode="External"/><Relationship Id="rId42" Type="http://schemas.openxmlformats.org/officeDocument/2006/relationships/hyperlink" Target="https://dors.maryland.gov/resources/RSM/RSM2_0500.docx"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dors.maryland.gov/resources/RSM/RSM2_0500.docx" TargetMode="External"/><Relationship Id="rId29" Type="http://schemas.openxmlformats.org/officeDocument/2006/relationships/hyperlink" Target="https://dors.maryland.gov/resources/RSM/RSM2_02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dors.maryland.gov/resources/RSM/RSM2_300.docx" TargetMode="External"/><Relationship Id="rId32" Type="http://schemas.openxmlformats.org/officeDocument/2006/relationships/hyperlink" Target="https://dors.maryland.gov/resources/RSM/RSM3_1300.docx" TargetMode="External"/><Relationship Id="rId37" Type="http://schemas.openxmlformats.org/officeDocument/2006/relationships/hyperlink" Target="https://dors.maryland.gov/resources/RSM/RSM2_500.docx" TargetMode="External"/><Relationship Id="rId40" Type="http://schemas.openxmlformats.org/officeDocument/2006/relationships/hyperlink" Target="http://www.elections.state.md.u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ors.maryland.gov/Brochures/OpeningDORS.pdf" TargetMode="External"/><Relationship Id="rId23" Type="http://schemas.openxmlformats.org/officeDocument/2006/relationships/hyperlink" Target="http://dors.maryland.gov/Brochures/OpeningDORS.pdf" TargetMode="External"/><Relationship Id="rId28" Type="http://schemas.openxmlformats.org/officeDocument/2006/relationships/hyperlink" Target="http://dors.maryland.gov/Brochures/OpeningDORS.pdf" TargetMode="External"/><Relationship Id="rId36" Type="http://schemas.openxmlformats.org/officeDocument/2006/relationships/hyperlink" Target="https://dors.maryland.gov/resources/RSM/RSM2_0800.docx" TargetMode="External"/><Relationship Id="rId10" Type="http://schemas.openxmlformats.org/officeDocument/2006/relationships/footnotes" Target="footnotes.xml"/><Relationship Id="rId19" Type="http://schemas.openxmlformats.org/officeDocument/2006/relationships/hyperlink" Target="https://dors.maryland.gov/resources/RSM/RSM2_0800.docx" TargetMode="External"/><Relationship Id="rId31" Type="http://schemas.openxmlformats.org/officeDocument/2006/relationships/hyperlink" Target="https://dors.maryland.gov/resources/RSM/RSM2_0500.docx"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rs.maryland.gov/consumers/Pages/referral.aspx" TargetMode="External"/><Relationship Id="rId22" Type="http://schemas.openxmlformats.org/officeDocument/2006/relationships/hyperlink" Target="http://dors.maryland.gov/Brochures/Informed_Choice.pdf" TargetMode="External"/><Relationship Id="rId27" Type="http://schemas.openxmlformats.org/officeDocument/2006/relationships/hyperlink" Target="http://dors.maryland.gov/Brochures/CAP.pdf" TargetMode="External"/><Relationship Id="rId30" Type="http://schemas.openxmlformats.org/officeDocument/2006/relationships/hyperlink" Target="https://dors.maryland.gov/resources/RSM/RSM2_0500.docx" TargetMode="External"/><Relationship Id="rId35" Type="http://schemas.openxmlformats.org/officeDocument/2006/relationships/hyperlink" Target="http://codes.findlaw.com/md/health-general/md-code-health-gen-sect-13-3313-nr2.html" TargetMode="External"/><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dors.maryland.gov/resources/RSM/RSM2_0400-1.docx" TargetMode="External"/><Relationship Id="rId17" Type="http://schemas.openxmlformats.org/officeDocument/2006/relationships/hyperlink" Target="https://dors.maryland.gov/resources/RSM/RSM1_0300.docx" TargetMode="External"/><Relationship Id="rId25" Type="http://schemas.openxmlformats.org/officeDocument/2006/relationships/hyperlink" Target="http://dors.maryland.gov" TargetMode="External"/><Relationship Id="rId33" Type="http://schemas.openxmlformats.org/officeDocument/2006/relationships/hyperlink" Target="https://dors.maryland.gov/resources/RSM/RSM3_1400.docx" TargetMode="External"/><Relationship Id="rId38" Type="http://schemas.openxmlformats.org/officeDocument/2006/relationships/hyperlink" Target="http://www.ssa.gov/myaccount/" TargetMode="External"/><Relationship Id="rId20" Type="http://schemas.openxmlformats.org/officeDocument/2006/relationships/hyperlink" Target="https://dors.maryland.gov/resources/RSM/RSM3_1400.docx" TargetMode="External"/><Relationship Id="rId41" Type="http://schemas.openxmlformats.org/officeDocument/2006/relationships/hyperlink" Target="http://www.md-wi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C0E59-0C74-44AC-B4B3-A7E3F02207EB}"/>
</file>

<file path=customXml/itemProps2.xml><?xml version="1.0" encoding="utf-8"?>
<ds:datastoreItem xmlns:ds="http://schemas.openxmlformats.org/officeDocument/2006/customXml" ds:itemID="{8CE28076-59A5-41BF-B500-8974B25011F0}"/>
</file>

<file path=customXml/itemProps3.xml><?xml version="1.0" encoding="utf-8"?>
<ds:datastoreItem xmlns:ds="http://schemas.openxmlformats.org/officeDocument/2006/customXml" ds:itemID="{D578EB8A-3090-4C9B-8AA1-7D8AF3D599F7}"/>
</file>

<file path=customXml/itemProps4.xml><?xml version="1.0" encoding="utf-8"?>
<ds:datastoreItem xmlns:ds="http://schemas.openxmlformats.org/officeDocument/2006/customXml" ds:itemID="{043ACE45-0C26-4011-BAFB-349AB4B06D36}"/>
</file>

<file path=docProps/app.xml><?xml version="1.0" encoding="utf-8"?>
<Properties xmlns="http://schemas.openxmlformats.org/officeDocument/2006/extended-properties" xmlns:vt="http://schemas.openxmlformats.org/officeDocument/2006/docPropsVTypes">
  <Template>Normal.dotm</Template>
  <TotalTime>20</TotalTime>
  <Pages>14</Pages>
  <Words>6778</Words>
  <Characters>38637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RSM 2, Section 400: Referral and Application</vt:lpstr>
    </vt:vector>
  </TitlesOfParts>
  <Company>Division of Rehabilitation Services</Company>
  <LinksUpToDate>false</LinksUpToDate>
  <CharactersWithSpaces>45325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400: Referral and Application</dc:title>
  <dc:creator>Donna Lettow</dc:creator>
  <cp:lastModifiedBy>Donna Lettow</cp:lastModifiedBy>
  <cp:revision>5</cp:revision>
  <cp:lastPrinted>2014-10-15T15:25:00Z</cp:lastPrinted>
  <dcterms:created xsi:type="dcterms:W3CDTF">2019-08-29T15:14:00Z</dcterms:created>
  <dcterms:modified xsi:type="dcterms:W3CDTF">2019-08-29T15:49:00Z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2200</vt:r8>
  </property>
  <property fmtid="{D5CDD505-2E9C-101B-9397-08002B2CF9AE}" pid="4" name="WorkflowChangePath">
    <vt:lpwstr>cc6264d1-238c-4475-b299-0db91986c9f3,6;40df4351-e051-443e-9e21-d96cd3d9932e,7;40df4351-e051-443e-9e21-d96cd3d9932e,13;40df4351-e051-443e-9e21-d96cd3d9932e,15;40df4351-e051-443e-9e21-d96cd3d9932e,21;40df4351-e051-443e-9e21-d96cd3d9932e,23;40df4351-e051-443e-9e21-d96cd3d9932e,25;</vt:lpwstr>
  </property>
  <property fmtid="{D5CDD505-2E9C-101B-9397-08002B2CF9AE}" pid="5" name="Doc Title">
    <vt:lpwstr>https://dors.maryland.gov/resources/RSM/RSM2_0400.docx, RSM 2, Section 400: Referral and Application</vt:lpwstr>
  </property>
  <property fmtid="{D5CDD505-2E9C-101B-9397-08002B2CF9AE}" pid="6" name="RSA">
    <vt:bool>true</vt:bool>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